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6A58" w:rsidRPr="00274A90" w:rsidRDefault="009255F2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5527675</wp:posOffset>
                </wp:positionH>
                <wp:positionV relativeFrom="paragraph">
                  <wp:posOffset>-143510</wp:posOffset>
                </wp:positionV>
                <wp:extent cx="832485" cy="10200640"/>
                <wp:effectExtent l="0" t="0" r="0" b="0"/>
                <wp:wrapNone/>
                <wp:docPr id="4133091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24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B316A" w:rsidRPr="00D41E37" w:rsidRDefault="00EB316A" w:rsidP="00D41E37">
                            <w:pPr>
                              <w:rPr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P</w:t>
                            </w:r>
                            <w:r w:rsidRPr="00D41E37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harmaceutical biotechnology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5.25pt;margin-top:-11.3pt;width:65.5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" stroked="f">
                <v:textbox style="layout-flow:vertical;mso-layout-flow-alt:bottom-to-top">
                  <w:txbxContent>
                    <w:p w:rsidR="00EB316A" w:rsidRPr="00D41E37" w:rsidRDefault="00EB316A" w:rsidP="00D41E37">
                      <w:pPr>
                        <w:rPr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P</w:t>
                      </w:r>
                      <w:r w:rsidRPr="00D41E37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harmaceutical biotechnology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EF78D2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365250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:rsidR="000225B1" w:rsidRPr="00274A90" w:rsidRDefault="000225B1" w:rsidP="000225B1">
      <w:pPr>
        <w:spacing w:after="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</w:pPr>
      <w:r w:rsidRPr="00274A90"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INTEGRATED ACADEMIC</w:t>
      </w:r>
    </w:p>
    <w:p w:rsidR="000225B1" w:rsidRPr="00274A90" w:rsidRDefault="000B66D0" w:rsidP="000225B1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STUD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IES</w:t>
      </w:r>
      <w:r w:rsidR="000225B1" w:rsidRPr="00274A90"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 xml:space="preserve"> OF PHARMACY</w:t>
      </w:r>
    </w:p>
    <w:p w:rsidR="007C600E" w:rsidRPr="00274A90" w:rsidRDefault="007C600E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br/>
      </w:r>
      <w:r w:rsidR="000C6611">
        <w:rPr>
          <w:rFonts w:ascii="Times New Roman" w:eastAsia="Times New Roman" w:hAnsi="Times New Roman"/>
          <w:b/>
          <w:color w:val="000000"/>
          <w:sz w:val="32"/>
          <w:szCs w:val="32"/>
        </w:rPr>
        <w:t>FOURTH</w:t>
      </w: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YEAR OF STUDIES</w:t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CB13F5" w:rsidRDefault="00CB13F5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/>
          <w:color w:val="000000"/>
          <w:sz w:val="40"/>
          <w:szCs w:val="40"/>
        </w:rPr>
        <w:t>А</w:t>
      </w:r>
      <w:r w:rsidR="000B66D0">
        <w:rPr>
          <w:rFonts w:ascii="Times New Roman" w:eastAsia="Times New Roman" w:hAnsi="Times New Roman"/>
          <w:color w:val="000000"/>
          <w:sz w:val="40"/>
          <w:szCs w:val="40"/>
        </w:rPr>
        <w:t>cademic</w:t>
      </w:r>
      <w:proofErr w:type="spellEnd"/>
      <w:r w:rsidR="000B66D0">
        <w:rPr>
          <w:rFonts w:ascii="Times New Roman" w:eastAsia="Times New Roman" w:hAnsi="Times New Roman"/>
          <w:color w:val="000000"/>
          <w:sz w:val="40"/>
          <w:szCs w:val="40"/>
        </w:rPr>
        <w:t xml:space="preserve"> year</w:t>
      </w:r>
      <w:r w:rsidR="000B66D0"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 xml:space="preserve"> 20</w:t>
      </w:r>
      <w:r w:rsidR="000B66D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FB1C78">
        <w:rPr>
          <w:rFonts w:ascii="Times New Roman" w:eastAsia="Times New Roman" w:hAnsi="Times New Roman"/>
          <w:color w:val="000000"/>
          <w:sz w:val="40"/>
          <w:szCs w:val="40"/>
        </w:rPr>
        <w:t>5</w:t>
      </w:r>
      <w:r w:rsidR="000B66D0"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>/20</w:t>
      </w:r>
      <w:r w:rsidR="00A97829" w:rsidRPr="00274A9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FB1C78">
        <w:rPr>
          <w:rFonts w:ascii="Times New Roman" w:eastAsia="Times New Roman" w:hAnsi="Times New Roman"/>
          <w:color w:val="000000"/>
          <w:sz w:val="40"/>
          <w:szCs w:val="40"/>
        </w:rPr>
        <w:t>6</w:t>
      </w: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0B66D0" w:rsidRDefault="000B66D0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  <w:r w:rsidRPr="00D83F62">
        <w:rPr>
          <w:rFonts w:ascii="Times New Roman" w:eastAsia="Times New Roman" w:hAnsi="Times New Roman"/>
          <w:color w:val="000000"/>
          <w:szCs w:val="28"/>
        </w:rPr>
        <w:t>Course</w:t>
      </w:r>
      <w:r w:rsidR="00116A58" w:rsidRPr="00D83F62">
        <w:rPr>
          <w:rFonts w:ascii="Times New Roman" w:eastAsia="Times New Roman" w:hAnsi="Times New Roman"/>
          <w:color w:val="000000"/>
          <w:szCs w:val="28"/>
          <w:lang w:val="sr-Cyrl-CS"/>
        </w:rPr>
        <w:t>:</w:t>
      </w:r>
      <w:r w:rsidR="00D83F62" w:rsidRPr="00D83F62">
        <w:rPr>
          <w:rFonts w:ascii="Times New Roman" w:eastAsia="Times New Roman" w:hAnsi="Times New Roman"/>
          <w:color w:val="000000"/>
          <w:szCs w:val="28"/>
        </w:rPr>
        <w:t xml:space="preserve"> 19.</w:t>
      </w:r>
      <w:r w:rsidR="000C6611">
        <w:rPr>
          <w:rFonts w:ascii="Times New Roman" w:eastAsia="Times New Roman" w:hAnsi="Times New Roman"/>
          <w:color w:val="000000"/>
          <w:szCs w:val="28"/>
        </w:rPr>
        <w:t>D</w:t>
      </w:r>
      <w:r w:rsidR="00D83F62" w:rsidRPr="00D83F62">
        <w:rPr>
          <w:rFonts w:ascii="Times New Roman" w:eastAsia="Times New Roman" w:hAnsi="Times New Roman"/>
          <w:color w:val="000000"/>
          <w:szCs w:val="28"/>
        </w:rPr>
        <w:t>E00</w:t>
      </w:r>
      <w:r w:rsidR="000C6611">
        <w:rPr>
          <w:rFonts w:ascii="Times New Roman" w:eastAsia="Times New Roman" w:hAnsi="Times New Roman"/>
          <w:color w:val="000000"/>
          <w:szCs w:val="28"/>
        </w:rPr>
        <w:t>6</w:t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0C6611" w:rsidP="00116A5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4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P</w:t>
      </w:r>
      <w:r w:rsidR="00D41E37" w:rsidRPr="00D41E37"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harmaceutical biotechnology</w:t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The course is evaluated with </w:t>
      </w:r>
      <w:r w:rsidR="00D83F62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6</w:t>
      </w:r>
      <w:r w:rsidR="000225B1" w:rsidRPr="00274A90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ECTS.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The course consists of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of active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teaching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per week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(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="00D83F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of lectures an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es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of 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>practice)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TEACHERS AND ASSOCIATES:</w:t>
      </w: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453"/>
        <w:gridCol w:w="3590"/>
        <w:gridCol w:w="2208"/>
      </w:tblGrid>
      <w:tr w:rsidR="00274A90" w:rsidRPr="00274A90" w:rsidTr="00165331">
        <w:trPr>
          <w:trHeight w:val="416"/>
        </w:trPr>
        <w:tc>
          <w:tcPr>
            <w:tcW w:w="266" w:type="pct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RB</w:t>
            </w:r>
          </w:p>
        </w:tc>
        <w:tc>
          <w:tcPr>
            <w:tcW w:w="1767" w:type="pct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Name and surname</w:t>
            </w:r>
          </w:p>
        </w:tc>
        <w:tc>
          <w:tcPr>
            <w:tcW w:w="1837" w:type="pct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E-mail address</w:t>
            </w:r>
          </w:p>
        </w:tc>
        <w:tc>
          <w:tcPr>
            <w:tcW w:w="1130" w:type="pct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vocation</w:t>
            </w:r>
          </w:p>
        </w:tc>
      </w:tr>
      <w:tr w:rsidR="00274A90" w:rsidRPr="00274A90" w:rsidTr="00165331">
        <w:trPr>
          <w:trHeight w:val="416"/>
        </w:trPr>
        <w:tc>
          <w:tcPr>
            <w:tcW w:w="266" w:type="pct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1.</w:t>
            </w:r>
          </w:p>
        </w:tc>
        <w:tc>
          <w:tcPr>
            <w:tcW w:w="1767" w:type="pct"/>
            <w:vAlign w:val="center"/>
          </w:tcPr>
          <w:p w:rsidR="00116A58" w:rsidRPr="00D41E37" w:rsidRDefault="00D41E37" w:rsidP="00B472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Isidora Milosavljevic</w:t>
            </w:r>
          </w:p>
        </w:tc>
        <w:tc>
          <w:tcPr>
            <w:tcW w:w="1837" w:type="pct"/>
            <w:vAlign w:val="center"/>
          </w:tcPr>
          <w:p w:rsidR="00116A58" w:rsidRPr="00CB13F5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B13F5">
              <w:rPr>
                <w:rFonts w:ascii="Times New Roman" w:eastAsia="Times New Roman" w:hAnsi="Times New Roman"/>
                <w:color w:val="000000"/>
                <w:sz w:val="22"/>
              </w:rPr>
              <w:t>isidora.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milosavljevic@fmn.kg.ac.rs</w:t>
            </w:r>
          </w:p>
        </w:tc>
        <w:tc>
          <w:tcPr>
            <w:tcW w:w="1130" w:type="pct"/>
            <w:vAlign w:val="center"/>
          </w:tcPr>
          <w:p w:rsidR="00116A58" w:rsidRPr="00274A90" w:rsidRDefault="00CB13F5" w:rsidP="001653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Associated</w:t>
            </w:r>
            <w:r w:rsidR="000B66D0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r w:rsidR="00071E44"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D41E37" w:rsidRPr="00274A90" w:rsidTr="00165331">
        <w:trPr>
          <w:trHeight w:val="406"/>
        </w:trPr>
        <w:tc>
          <w:tcPr>
            <w:tcW w:w="266" w:type="pct"/>
            <w:vAlign w:val="center"/>
          </w:tcPr>
          <w:p w:rsidR="00D41E37" w:rsidRPr="00274A90" w:rsidRDefault="000C6611" w:rsidP="00D4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2</w:t>
            </w:r>
            <w:r w:rsidR="00D41E37"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7" w:type="pct"/>
            <w:vAlign w:val="center"/>
          </w:tcPr>
          <w:p w:rsidR="00D41E37" w:rsidRPr="000B66D0" w:rsidRDefault="00D41E37" w:rsidP="00D41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 Novakovic</w:t>
            </w:r>
          </w:p>
        </w:tc>
        <w:tc>
          <w:tcPr>
            <w:tcW w:w="1837" w:type="pct"/>
            <w:vAlign w:val="center"/>
          </w:tcPr>
          <w:p w:rsidR="00D41E37" w:rsidRPr="00274A90" w:rsidRDefault="00DC0BA8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hyperlink r:id="rId7" w:history="1">
              <w:r w:rsidR="00CB13F5" w:rsidRPr="00FF07CC">
                <w:rPr>
                  <w:rStyle w:val="Hyperlink"/>
                  <w:rFonts w:ascii="Times New Roman" w:eastAsia="Times New Roman" w:hAnsi="Times New Roman"/>
                  <w:sz w:val="22"/>
                </w:rPr>
                <w:t>jovana.novakovic@fmn.kg.ac.rs</w:t>
              </w:r>
            </w:hyperlink>
          </w:p>
        </w:tc>
        <w:tc>
          <w:tcPr>
            <w:tcW w:w="1130" w:type="pct"/>
            <w:vAlign w:val="center"/>
          </w:tcPr>
          <w:p w:rsidR="00D41E37" w:rsidRPr="00274A90" w:rsidRDefault="00D41E37" w:rsidP="00D41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432384" w:rsidRPr="00274A90" w:rsidTr="00EB316A">
        <w:trPr>
          <w:trHeight w:val="406"/>
        </w:trPr>
        <w:tc>
          <w:tcPr>
            <w:tcW w:w="266" w:type="pct"/>
            <w:vAlign w:val="center"/>
          </w:tcPr>
          <w:p w:rsidR="00432384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3.</w:t>
            </w:r>
          </w:p>
        </w:tc>
        <w:tc>
          <w:tcPr>
            <w:tcW w:w="1767" w:type="pct"/>
            <w:vAlign w:val="center"/>
          </w:tcPr>
          <w:p w:rsidR="00432384" w:rsidRDefault="00432384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Maja </w:t>
            </w:r>
            <w:r w:rsidR="008C20A1">
              <w:rPr>
                <w:rFonts w:ascii="Times New Roman" w:eastAsia="Times New Roman" w:hAnsi="Times New Roman"/>
                <w:color w:val="000000"/>
                <w:sz w:val="22"/>
              </w:rPr>
              <w:t>Jovanovic</w:t>
            </w:r>
          </w:p>
        </w:tc>
        <w:tc>
          <w:tcPr>
            <w:tcW w:w="1837" w:type="pct"/>
            <w:vAlign w:val="center"/>
          </w:tcPr>
          <w:p w:rsidR="00432384" w:rsidRPr="00DD7F0A" w:rsidRDefault="00432384" w:rsidP="00CB13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maja.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savic</w:t>
            </w:r>
            <w:hyperlink r:id="rId8" w:history="1">
              <w:r w:rsidRPr="00DD7F0A">
                <w:rPr>
                  <w:rStyle w:val="Hyperlink"/>
                  <w:rFonts w:ascii="Times New Roman" w:hAnsi="Times New Roman" w:cs="Times New Roman"/>
                  <w:color w:val="000000"/>
                  <w:sz w:val="22"/>
                  <w:szCs w:val="22"/>
                  <w:u w:val="none"/>
                </w:rPr>
                <w:t>@</w:t>
              </w:r>
              <w:r w:rsidRPr="00514B58">
                <w:rPr>
                  <w:rFonts w:ascii="Times New Roman" w:hAnsi="Times New Roman" w:cs="Times New Roman"/>
                  <w:sz w:val="22"/>
                  <w:szCs w:val="22"/>
                </w:rPr>
                <w:t>fmn.kg.ac.rs</w:t>
              </w:r>
              <w:r w:rsidRPr="00DD7F0A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130" w:type="pct"/>
          </w:tcPr>
          <w:p w:rsidR="00432384" w:rsidRDefault="00C24A33" w:rsidP="00432384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432384" w:rsidRPr="00274A90" w:rsidTr="00EB316A">
        <w:trPr>
          <w:trHeight w:val="406"/>
        </w:trPr>
        <w:tc>
          <w:tcPr>
            <w:tcW w:w="266" w:type="pct"/>
            <w:vAlign w:val="center"/>
          </w:tcPr>
          <w:p w:rsidR="00432384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4.</w:t>
            </w:r>
          </w:p>
        </w:tc>
        <w:tc>
          <w:tcPr>
            <w:tcW w:w="1767" w:type="pct"/>
            <w:vAlign w:val="center"/>
          </w:tcPr>
          <w:p w:rsidR="00432384" w:rsidRDefault="00432384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Nevena Lazarevic</w:t>
            </w:r>
          </w:p>
        </w:tc>
        <w:tc>
          <w:tcPr>
            <w:tcW w:w="1837" w:type="pct"/>
            <w:vAlign w:val="center"/>
          </w:tcPr>
          <w:p w:rsidR="00432384" w:rsidRPr="00DD7F0A" w:rsidRDefault="00432384" w:rsidP="00CB13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bCs/>
                <w:sz w:val="22"/>
                <w:szCs w:val="22"/>
              </w:rPr>
              <w:t>nevenasdraginic@gmail.com</w:t>
            </w:r>
          </w:p>
        </w:tc>
        <w:tc>
          <w:tcPr>
            <w:tcW w:w="1130" w:type="pct"/>
          </w:tcPr>
          <w:p w:rsidR="00432384" w:rsidRDefault="00C24A33" w:rsidP="00432384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CB13F5" w:rsidRPr="00274A90" w:rsidTr="00165331">
        <w:trPr>
          <w:trHeight w:val="406"/>
        </w:trPr>
        <w:tc>
          <w:tcPr>
            <w:tcW w:w="266" w:type="pct"/>
            <w:vAlign w:val="center"/>
          </w:tcPr>
          <w:p w:rsidR="00CB13F5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5.</w:t>
            </w:r>
          </w:p>
        </w:tc>
        <w:tc>
          <w:tcPr>
            <w:tcW w:w="1767" w:type="pct"/>
            <w:vAlign w:val="center"/>
          </w:tcPr>
          <w:p w:rsidR="00CB13F5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Jelena Terzic</w:t>
            </w:r>
          </w:p>
        </w:tc>
        <w:tc>
          <w:tcPr>
            <w:tcW w:w="1837" w:type="pct"/>
            <w:vAlign w:val="center"/>
          </w:tcPr>
          <w:p w:rsidR="00CB13F5" w:rsidRPr="00DD7F0A" w:rsidRDefault="00CB13F5" w:rsidP="00CB13F5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4B58">
              <w:rPr>
                <w:rFonts w:ascii="Times New Roman" w:hAnsi="Times New Roman" w:cs="Times New Roman"/>
                <w:bCs/>
                <w:sz w:val="22"/>
                <w:szCs w:val="22"/>
              </w:rPr>
              <w:t>jelena.terzic@fmn.kg.ac.rs</w:t>
            </w:r>
          </w:p>
        </w:tc>
        <w:tc>
          <w:tcPr>
            <w:tcW w:w="1130" w:type="pct"/>
            <w:vAlign w:val="center"/>
          </w:tcPr>
          <w:p w:rsidR="00CB13F5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B13F5">
              <w:rPr>
                <w:rFonts w:ascii="Times New Roman" w:eastAsia="Times New Roman" w:hAnsi="Times New Roman"/>
                <w:color w:val="000000"/>
                <w:sz w:val="22"/>
              </w:rPr>
              <w:t>Teaching Assistant</w:t>
            </w:r>
          </w:p>
        </w:tc>
      </w:tr>
    </w:tbl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Cs w:val="28"/>
          <w:lang w:val="sr-Cyrl-CS"/>
        </w:rPr>
      </w:pPr>
    </w:p>
    <w:p w:rsidR="00401181" w:rsidRPr="00274A90" w:rsidRDefault="0040118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:rsidR="00165331" w:rsidRPr="00274A90" w:rsidRDefault="0016533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br w:type="page"/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>ASSESSMENT: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The grade is equivalent to the number of points earned (see tables). Points are earned in two ways: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:rsidR="00613DA6" w:rsidRDefault="005A6F17" w:rsidP="000C6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1. </w:t>
      </w:r>
      <w:r w:rsidR="001331B9" w:rsidRPr="00274A9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 xml:space="preserve">ACTIVITY DURING THE LESSON: 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In this way, the student </w:t>
      </w:r>
      <w:r w:rsidR="00613DA6">
        <w:rPr>
          <w:rFonts w:ascii="Times New Roman" w:eastAsia="Times New Roman" w:hAnsi="Times New Roman"/>
          <w:color w:val="000000"/>
          <w:sz w:val="24"/>
          <w:szCs w:val="24"/>
        </w:rPr>
        <w:t xml:space="preserve">can gain 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up to </w:t>
      </w:r>
      <w:r w:rsidR="000C6611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30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points</w:t>
      </w:r>
      <w:r>
        <w:rPr>
          <w:rFonts w:ascii="Times New Roman" w:eastAsia="Times New Roman" w:hAnsi="Times New Roman"/>
          <w:color w:val="000000"/>
          <w:sz w:val="24"/>
          <w:szCs w:val="16"/>
        </w:rPr>
        <w:t xml:space="preserve"> </w:t>
      </w:r>
    </w:p>
    <w:p w:rsidR="00613DA6" w:rsidRDefault="00613DA6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16"/>
        </w:rPr>
      </w:pPr>
    </w:p>
    <w:p w:rsidR="00373317" w:rsidRPr="00274A90" w:rsidRDefault="00613DA6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  <w:r w:rsidRPr="005A6F1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274A90">
        <w:rPr>
          <w:rFonts w:ascii="Times New Roman" w:eastAsia="Times New Roman" w:hAnsi="Times New Roman"/>
          <w:bCs/>
          <w:color w:val="000000"/>
          <w:sz w:val="32"/>
          <w:szCs w:val="20"/>
          <w:lang w:val="ru-RU"/>
        </w:rPr>
        <w:t xml:space="preserve">. </w:t>
      </w:r>
      <w:r w:rsidRPr="00274A90">
        <w:rPr>
          <w:rFonts w:ascii="Times New Roman" w:eastAsia="Times New Roman" w:hAnsi="Times New Roman"/>
          <w:b/>
          <w:color w:val="000000"/>
          <w:sz w:val="22"/>
          <w:lang w:val="ru-RU"/>
        </w:rPr>
        <w:t>FINAL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 w:rsidRPr="00274A90">
        <w:rPr>
          <w:rFonts w:ascii="Times New Roman" w:eastAsia="Times New Roman" w:hAnsi="Times New Roman"/>
          <w:b/>
          <w:color w:val="000000"/>
          <w:sz w:val="22"/>
          <w:lang w:val="ru-RU"/>
        </w:rPr>
        <w:t>EXAMINATION:</w:t>
      </w:r>
      <w:r>
        <w:rPr>
          <w:rFonts w:ascii="Times New Roman" w:eastAsia="Times New Roman" w:hAnsi="Times New Roman"/>
          <w:b/>
          <w:color w:val="000000"/>
          <w:sz w:val="22"/>
          <w:lang w:val="en-GB"/>
        </w:rPr>
        <w:t xml:space="preserve"> </w:t>
      </w:r>
      <w:r w:rsidR="005A6F17">
        <w:rPr>
          <w:rFonts w:ascii="Times New Roman" w:eastAsia="Times New Roman" w:hAnsi="Times New Roman"/>
          <w:color w:val="000000"/>
          <w:sz w:val="24"/>
          <w:szCs w:val="16"/>
        </w:rPr>
        <w:t xml:space="preserve">The test consists of </w:t>
      </w:r>
      <w:r>
        <w:rPr>
          <w:rFonts w:ascii="Times New Roman" w:eastAsia="Times New Roman" w:hAnsi="Times New Roman"/>
          <w:color w:val="000000"/>
          <w:sz w:val="24"/>
          <w:szCs w:val="16"/>
        </w:rPr>
        <w:t>multiple choice question</w:t>
      </w:r>
      <w:r w:rsidR="005A6F17">
        <w:rPr>
          <w:rFonts w:ascii="Times New Roman" w:eastAsia="Times New Roman" w:hAnsi="Times New Roman"/>
          <w:color w:val="000000"/>
          <w:sz w:val="24"/>
          <w:szCs w:val="16"/>
        </w:rPr>
        <w:t>s.</w:t>
      </w:r>
      <w:r>
        <w:rPr>
          <w:rFonts w:ascii="Times New Roman" w:eastAsia="Times New Roman" w:hAnsi="Times New Roman"/>
          <w:color w:val="000000"/>
          <w:sz w:val="24"/>
          <w:szCs w:val="16"/>
        </w:rPr>
        <w:t xml:space="preserve"> </w:t>
      </w:r>
      <w:r w:rsidRPr="00274A90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In this way, the student can gain up to </w:t>
      </w:r>
      <w:r w:rsidR="000C6611">
        <w:rPr>
          <w:rFonts w:ascii="Times New Roman" w:eastAsia="Times New Roman" w:hAnsi="Times New Roman"/>
          <w:color w:val="000000"/>
          <w:sz w:val="24"/>
          <w:szCs w:val="16"/>
          <w:lang w:val="en-GB"/>
        </w:rPr>
        <w:t>7</w:t>
      </w:r>
      <w:r>
        <w:rPr>
          <w:rFonts w:ascii="Times New Roman" w:eastAsia="Times New Roman" w:hAnsi="Times New Roman"/>
          <w:color w:val="000000"/>
          <w:sz w:val="24"/>
          <w:szCs w:val="16"/>
          <w:lang w:val="en-GB"/>
        </w:rPr>
        <w:t>0</w:t>
      </w:r>
      <w:r w:rsidRPr="00274A90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 points</w:t>
      </w:r>
      <w:r>
        <w:rPr>
          <w:rFonts w:ascii="Times New Roman" w:eastAsia="Times New Roman" w:hAnsi="Times New Roman"/>
          <w:color w:val="000000"/>
          <w:sz w:val="24"/>
          <w:szCs w:val="16"/>
        </w:rPr>
        <w:t>.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602"/>
        <w:gridCol w:w="4230"/>
      </w:tblGrid>
      <w:tr w:rsidR="00613DA6" w:rsidRPr="00D34200" w:rsidTr="00D34200">
        <w:trPr>
          <w:trHeight w:val="366"/>
          <w:jc w:val="center"/>
        </w:trPr>
        <w:tc>
          <w:tcPr>
            <w:tcW w:w="5000" w:type="pct"/>
            <w:gridSpan w:val="3"/>
            <w:vAlign w:val="center"/>
          </w:tcPr>
          <w:p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MAXIMUM POINTS</w:t>
            </w:r>
          </w:p>
        </w:tc>
      </w:tr>
      <w:tr w:rsidR="00613DA6" w:rsidRPr="00D34200" w:rsidTr="00D34200">
        <w:trPr>
          <w:trHeight w:val="404"/>
          <w:jc w:val="center"/>
        </w:trPr>
        <w:tc>
          <w:tcPr>
            <w:tcW w:w="586" w:type="pct"/>
            <w:vAlign w:val="center"/>
          </w:tcPr>
          <w:p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1</w:t>
            </w:r>
          </w:p>
        </w:tc>
        <w:tc>
          <w:tcPr>
            <w:tcW w:w="2030" w:type="pct"/>
            <w:vAlign w:val="center"/>
          </w:tcPr>
          <w:p w:rsidR="00613DA6" w:rsidRPr="00221820" w:rsidRDefault="00221820" w:rsidP="0022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STUDENT’S</w:t>
            </w:r>
            <w:r w:rsidR="00613DA6" w:rsidRPr="00D34200">
              <w:rPr>
                <w:rFonts w:ascii="Times New Roman" w:eastAsia="Times New Roman" w:hAnsi="Times New Roman"/>
                <w:color w:val="000000"/>
                <w:sz w:val="22"/>
                <w:lang w:val="ru-RU"/>
              </w:rPr>
              <w:t xml:space="preserve"> ACTIVITY DURING THE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LECTURES</w:t>
            </w:r>
          </w:p>
        </w:tc>
        <w:tc>
          <w:tcPr>
            <w:tcW w:w="2384" w:type="pct"/>
            <w:vAlign w:val="center"/>
          </w:tcPr>
          <w:p w:rsidR="00613DA6" w:rsidRPr="00D34200" w:rsidRDefault="000C6611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30</w:t>
            </w:r>
          </w:p>
        </w:tc>
      </w:tr>
      <w:tr w:rsidR="00613DA6" w:rsidRPr="00D34200" w:rsidTr="00D34200">
        <w:trPr>
          <w:trHeight w:val="423"/>
          <w:jc w:val="center"/>
        </w:trPr>
        <w:tc>
          <w:tcPr>
            <w:tcW w:w="586" w:type="pct"/>
            <w:vAlign w:val="center"/>
          </w:tcPr>
          <w:p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3</w:t>
            </w:r>
          </w:p>
        </w:tc>
        <w:tc>
          <w:tcPr>
            <w:tcW w:w="2030" w:type="pct"/>
            <w:vAlign w:val="center"/>
          </w:tcPr>
          <w:p w:rsidR="00613DA6" w:rsidRPr="00D34200" w:rsidRDefault="00613DA6" w:rsidP="00D3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FINAL EXAMINATION</w:t>
            </w:r>
            <w:r w:rsidR="00D34200" w:rsidRPr="00D34200">
              <w:rPr>
                <w:rFonts w:ascii="Times New Roman" w:eastAsia="Times New Roman" w:hAnsi="Times New Roman"/>
                <w:color w:val="000000"/>
                <w:sz w:val="22"/>
              </w:rPr>
              <w:t xml:space="preserve"> (written)</w:t>
            </w:r>
          </w:p>
        </w:tc>
        <w:tc>
          <w:tcPr>
            <w:tcW w:w="2384" w:type="pct"/>
            <w:vAlign w:val="center"/>
          </w:tcPr>
          <w:p w:rsidR="00613DA6" w:rsidRPr="00D3420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</w:rPr>
              <w:t>70</w:t>
            </w:r>
          </w:p>
        </w:tc>
      </w:tr>
      <w:tr w:rsidR="00613DA6" w:rsidRPr="00274A90" w:rsidTr="00D34200">
        <w:trPr>
          <w:trHeight w:val="432"/>
          <w:jc w:val="center"/>
        </w:trPr>
        <w:tc>
          <w:tcPr>
            <w:tcW w:w="2616" w:type="pct"/>
            <w:gridSpan w:val="2"/>
            <w:vAlign w:val="center"/>
          </w:tcPr>
          <w:p w:rsidR="00613DA6" w:rsidRPr="00D34200" w:rsidRDefault="00613DA6" w:rsidP="00613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2384" w:type="pct"/>
            <w:vAlign w:val="center"/>
          </w:tcPr>
          <w:p w:rsidR="00613DA6" w:rsidRPr="00274A9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</w:rPr>
              <w:t>100</w:t>
            </w:r>
          </w:p>
        </w:tc>
      </w:tr>
    </w:tbl>
    <w:p w:rsidR="00373317" w:rsidRPr="00274A90" w:rsidRDefault="003733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6B713F" w:rsidRPr="00274A90" w:rsidRDefault="006B713F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The final grade is formed as follows: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In order to complete the course, the student must acquire at least 51 point in summary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.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74A90" w:rsidRPr="00274A90" w:rsidTr="00165331">
        <w:trPr>
          <w:trHeight w:val="388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8B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number of </w:t>
            </w:r>
            <w:r w:rsidR="008B6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acquired </w:t>
            </w: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points </w:t>
            </w:r>
          </w:p>
        </w:tc>
        <w:tc>
          <w:tcPr>
            <w:tcW w:w="961" w:type="dxa"/>
            <w:vAlign w:val="center"/>
          </w:tcPr>
          <w:p w:rsidR="00116A58" w:rsidRPr="008B66E3" w:rsidRDefault="008B66E3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6 </w:t>
            </w:r>
            <w:r w:rsidR="00401181"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1 - 70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274A90" w:rsidRPr="00274A90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ru-RU"/>
        </w:rPr>
      </w:pPr>
    </w:p>
    <w:p w:rsidR="00116A58" w:rsidRPr="0072121B" w:rsidRDefault="00116A58" w:rsidP="00696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116A58" w:rsidRPr="0072121B" w:rsidSect="000B66D0">
          <w:pgSz w:w="11907" w:h="16840" w:code="9"/>
          <w:pgMar w:top="567" w:right="708" w:bottom="567" w:left="1418" w:header="510" w:footer="510" w:gutter="0"/>
          <w:cols w:space="720"/>
          <w:docGrid w:linePitch="360"/>
        </w:sect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  <w:t>LITERATURE:</w:t>
      </w: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3494"/>
        <w:gridCol w:w="4053"/>
        <w:gridCol w:w="3572"/>
      </w:tblGrid>
      <w:tr w:rsidR="00274A90" w:rsidRPr="00274A90" w:rsidTr="0072121B">
        <w:trPr>
          <w:trHeight w:val="413"/>
        </w:trPr>
        <w:tc>
          <w:tcPr>
            <w:tcW w:w="1458" w:type="pct"/>
            <w:vAlign w:val="center"/>
          </w:tcPr>
          <w:p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name of the textbook</w:t>
            </w:r>
          </w:p>
        </w:tc>
        <w:tc>
          <w:tcPr>
            <w:tcW w:w="1113" w:type="pct"/>
            <w:vAlign w:val="center"/>
          </w:tcPr>
          <w:p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authors</w:t>
            </w:r>
          </w:p>
        </w:tc>
        <w:tc>
          <w:tcPr>
            <w:tcW w:w="1291" w:type="pct"/>
            <w:vAlign w:val="center"/>
          </w:tcPr>
          <w:p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publisher</w:t>
            </w:r>
          </w:p>
        </w:tc>
        <w:tc>
          <w:tcPr>
            <w:tcW w:w="1138" w:type="pct"/>
            <w:vAlign w:val="center"/>
          </w:tcPr>
          <w:p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library</w:t>
            </w:r>
          </w:p>
        </w:tc>
      </w:tr>
      <w:tr w:rsidR="0072121B" w:rsidRPr="00274A90" w:rsidTr="0072121B">
        <w:tc>
          <w:tcPr>
            <w:tcW w:w="1458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Biopharmaceuticals: Biochemistry &amp; Biotechnology, 3</w:t>
            </w:r>
            <w:r w:rsidRPr="0072121B">
              <w:rPr>
                <w:sz w:val="24"/>
                <w:szCs w:val="24"/>
                <w:vertAlign w:val="superscript"/>
              </w:rPr>
              <w:t>rd</w:t>
            </w:r>
            <w:r w:rsidRPr="0072121B">
              <w:rPr>
                <w:sz w:val="24"/>
                <w:szCs w:val="24"/>
              </w:rPr>
              <w:t xml:space="preserve"> Edition</w:t>
            </w:r>
          </w:p>
        </w:tc>
        <w:tc>
          <w:tcPr>
            <w:tcW w:w="1113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Walsh G (Ed)</w:t>
            </w:r>
          </w:p>
        </w:tc>
        <w:tc>
          <w:tcPr>
            <w:tcW w:w="1291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John Wiley &amp; Sons Ltd., Chichester, UK, 2007</w:t>
            </w:r>
          </w:p>
        </w:tc>
        <w:tc>
          <w:tcPr>
            <w:tcW w:w="1138" w:type="pct"/>
            <w:vAlign w:val="center"/>
          </w:tcPr>
          <w:p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  <w:r w:rsidRPr="00274A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2121B" w:rsidRPr="00274A90" w:rsidTr="0072121B">
        <w:tc>
          <w:tcPr>
            <w:tcW w:w="1458" w:type="pct"/>
            <w:vAlign w:val="center"/>
          </w:tcPr>
          <w:p w:rsidR="0072121B" w:rsidRPr="0072121B" w:rsidRDefault="0072121B" w:rsidP="00EB31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Pharmaceutical Biotechnology</w:t>
            </w:r>
          </w:p>
        </w:tc>
        <w:tc>
          <w:tcPr>
            <w:tcW w:w="1113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Guzman CA, Feuerstein GZ (Ed)</w:t>
            </w:r>
          </w:p>
        </w:tc>
        <w:tc>
          <w:tcPr>
            <w:tcW w:w="1291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Springer Science Business Media, LCC, Landes Bioscience, 2009</w:t>
            </w:r>
          </w:p>
        </w:tc>
        <w:tc>
          <w:tcPr>
            <w:tcW w:w="1138" w:type="pct"/>
            <w:vAlign w:val="center"/>
          </w:tcPr>
          <w:p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/>
              </w:rPr>
            </w:pPr>
          </w:p>
          <w:p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  <w:r w:rsidRPr="00274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121B" w:rsidRPr="00274A90" w:rsidTr="0072121B">
        <w:tc>
          <w:tcPr>
            <w:tcW w:w="1458" w:type="pct"/>
            <w:vAlign w:val="center"/>
          </w:tcPr>
          <w:p w:rsidR="0072121B" w:rsidRPr="0072121B" w:rsidRDefault="0072121B" w:rsidP="009527BB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 xml:space="preserve">Pharmaceutical Biotechnology: An Introduction for Pharmacists </w:t>
            </w:r>
            <w:r w:rsidR="009527BB">
              <w:rPr>
                <w:sz w:val="24"/>
                <w:szCs w:val="24"/>
              </w:rPr>
              <w:t>and Pharmaceutical Scientists, 6</w:t>
            </w:r>
            <w:r w:rsidR="009527BB" w:rsidRPr="009527BB">
              <w:rPr>
                <w:sz w:val="24"/>
                <w:szCs w:val="24"/>
                <w:vertAlign w:val="superscript"/>
              </w:rPr>
              <w:t>th</w:t>
            </w:r>
            <w:r w:rsidRPr="0072121B">
              <w:rPr>
                <w:sz w:val="24"/>
                <w:szCs w:val="24"/>
              </w:rPr>
              <w:t xml:space="preserve"> Edition.</w:t>
            </w:r>
          </w:p>
        </w:tc>
        <w:tc>
          <w:tcPr>
            <w:tcW w:w="1113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Crommelin DJA, Sindelar RD (Eds)</w:t>
            </w:r>
          </w:p>
        </w:tc>
        <w:tc>
          <w:tcPr>
            <w:tcW w:w="1291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 xml:space="preserve">Taylor </w:t>
            </w:r>
            <w:r w:rsidR="009527BB">
              <w:rPr>
                <w:sz w:val="24"/>
                <w:szCs w:val="24"/>
              </w:rPr>
              <w:t>&amp; Francis Ltd., London, UK, 2024</w:t>
            </w:r>
          </w:p>
        </w:tc>
        <w:tc>
          <w:tcPr>
            <w:tcW w:w="1138" w:type="pct"/>
            <w:vAlign w:val="center"/>
          </w:tcPr>
          <w:p w:rsidR="0072121B" w:rsidRPr="009C62C7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  <w:r w:rsidRPr="00274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121B" w:rsidRPr="00274A90" w:rsidTr="0072121B">
        <w:tc>
          <w:tcPr>
            <w:tcW w:w="1458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Handbook of Pharmaceutical Biotechnology</w:t>
            </w:r>
          </w:p>
        </w:tc>
        <w:tc>
          <w:tcPr>
            <w:tcW w:w="1113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Rho JP, Louie SG (Eds)</w:t>
            </w:r>
          </w:p>
        </w:tc>
        <w:tc>
          <w:tcPr>
            <w:tcW w:w="1291" w:type="pct"/>
            <w:vAlign w:val="center"/>
          </w:tcPr>
          <w:p w:rsidR="0072121B" w:rsidRPr="0072121B" w:rsidRDefault="0072121B" w:rsidP="00EB316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Pharmaceutical Products Press, Binghamton, N. Y., 2003</w:t>
            </w:r>
          </w:p>
        </w:tc>
        <w:tc>
          <w:tcPr>
            <w:tcW w:w="1138" w:type="pct"/>
            <w:vAlign w:val="center"/>
          </w:tcPr>
          <w:p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</w:tbl>
    <w:p w:rsidR="009A17F4" w:rsidRPr="00274A90" w:rsidRDefault="009A17F4" w:rsidP="009A17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val="sr-Cyrl-CS"/>
        </w:rPr>
      </w:pPr>
    </w:p>
    <w:p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  <w:sectPr w:rsidR="00116A58" w:rsidRPr="00274A90" w:rsidSect="0059482F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:rsidR="00116A58" w:rsidRPr="00274A90" w:rsidRDefault="009527D1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val="sr-Cyrl-CS"/>
        </w:rPr>
        <w:t>PROGRAM</w:t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lang w:val="ru-RU"/>
        </w:rPr>
        <w:t>:</w:t>
      </w:r>
    </w:p>
    <w:p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u w:val="single"/>
          <w:lang w:val="ru-RU"/>
        </w:rPr>
      </w:pPr>
    </w:p>
    <w:p w:rsidR="001317D0" w:rsidRPr="001317D0" w:rsidRDefault="00116A58" w:rsidP="001317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en-GB"/>
        </w:rPr>
      </w:pPr>
      <w:r w:rsidRPr="00274A90"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  <w:t xml:space="preserve">FIRST MODULE: </w:t>
      </w:r>
      <w:r w:rsidR="001317D0" w:rsidRPr="001317D0">
        <w:rPr>
          <w:rFonts w:ascii="Times New Roman" w:eastAsia="Times New Roman" w:hAnsi="Times New Roman"/>
          <w:b/>
          <w:bCs/>
          <w:color w:val="000000"/>
          <w:szCs w:val="28"/>
          <w:lang w:val="en-GB"/>
        </w:rPr>
        <w:t>PRODUCTION OF BIOPHARMACEUTICALS</w:t>
      </w:r>
    </w:p>
    <w:p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</w:p>
    <w:p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274A90" w:rsidRPr="00274A90" w:rsidTr="001331B9">
        <w:trPr>
          <w:trHeight w:val="283"/>
        </w:trPr>
        <w:tc>
          <w:tcPr>
            <w:tcW w:w="5000" w:type="pct"/>
            <w:gridSpan w:val="2"/>
            <w:vAlign w:val="center"/>
          </w:tcPr>
          <w:p w:rsidR="00116A58" w:rsidRPr="00274A90" w:rsidRDefault="00456202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6202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Introduction to Pharmaceutical Biotechnology</w:t>
            </w:r>
          </w:p>
        </w:tc>
      </w:tr>
      <w:tr w:rsidR="00274A90" w:rsidRPr="00274A90" w:rsidTr="000B3E4A">
        <w:trPr>
          <w:trHeight w:val="283"/>
        </w:trPr>
        <w:tc>
          <w:tcPr>
            <w:tcW w:w="2570" w:type="pct"/>
            <w:vAlign w:val="center"/>
          </w:tcPr>
          <w:p w:rsidR="00116A58" w:rsidRPr="0072121B" w:rsidRDefault="00116A58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C6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vAlign w:val="center"/>
          </w:tcPr>
          <w:p w:rsidR="00116A58" w:rsidRPr="0072121B" w:rsidRDefault="00221820" w:rsidP="000C6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Practice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- 2 classes</w:t>
            </w:r>
          </w:p>
        </w:tc>
      </w:tr>
      <w:tr w:rsidR="00CF1205" w:rsidRPr="00C375CF" w:rsidTr="000B3E4A">
        <w:trPr>
          <w:trHeight w:val="567"/>
        </w:trPr>
        <w:tc>
          <w:tcPr>
            <w:tcW w:w="2570" w:type="pct"/>
            <w:vAlign w:val="center"/>
          </w:tcPr>
          <w:p w:rsidR="00116A58" w:rsidRPr="000B3E4A" w:rsidRDefault="00116A58" w:rsidP="0095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Introductory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lecture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  <w:t xml:space="preserve">,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introduction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</w:t>
            </w:r>
            <w:r w:rsid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the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0B3E4A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</w:t>
            </w:r>
            <w:r w:rsid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harmaceutical</w:t>
            </w:r>
            <w:r w:rsidR="0045620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biotechnology. </w:t>
            </w:r>
            <w:r w:rsidR="00DC5378" w:rsidRP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Emergence of Biotechnology Industry</w:t>
            </w:r>
            <w:r w:rsid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="00635B70" w:rsidRPr="00635B7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Categories of biopharmaceuticals. Development of biopharmaceuticals.</w:t>
            </w:r>
          </w:p>
        </w:tc>
        <w:tc>
          <w:tcPr>
            <w:tcW w:w="2430" w:type="pct"/>
            <w:vAlign w:val="center"/>
          </w:tcPr>
          <w:p w:rsidR="00116A58" w:rsidRPr="000B3E4A" w:rsidRDefault="000C6611" w:rsidP="000B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Introductory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lecture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  <w:t xml:space="preserve">,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introduction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  <w:t>in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the pharmaceutical biotechnology. </w:t>
            </w:r>
            <w:r w:rsidRP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Emergence of Biotechnology Industry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635B7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Categories of biopharmaceuticals. Development of biopharmaceuticals.</w:t>
            </w:r>
          </w:p>
        </w:tc>
      </w:tr>
    </w:tbl>
    <w:p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2 (SECOND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CF1205" w:rsidRPr="00C375CF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DC5378" w:rsidRDefault="000C6611" w:rsidP="00DC5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92E05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Recombinant DNA</w:t>
            </w: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TECHNOLOGY</w:t>
            </w:r>
          </w:p>
        </w:tc>
      </w:tr>
      <w:tr w:rsidR="000C6611" w:rsidRPr="00274A90" w:rsidTr="000B3E4A">
        <w:trPr>
          <w:trHeight w:val="283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C6611" w:rsidRPr="00274A90" w:rsidTr="000B3E4A">
        <w:trPr>
          <w:trHeight w:val="5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:rsidR="000C6611" w:rsidRPr="00992E05" w:rsidRDefault="000C6611" w:rsidP="00EB316A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  <w:t>Recombinant DNA</w:t>
            </w: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 w:rsidRPr="00EC61B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DNA cloning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Creating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Isolating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Making recombinant DNA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and rDNA technology.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Advantages and disadvantages of recombinant DNA technology.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:rsidR="000C6611" w:rsidRPr="00274A90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  <w:t>Recombinant DNA</w:t>
            </w: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 w:rsidRPr="00EC61B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DNA cloning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Creating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Isolating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Making recombinant DNA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and rDNA technology.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Advantages and disadvantages of recombinant DNA technology.</w:t>
            </w:r>
          </w:p>
        </w:tc>
      </w:tr>
    </w:tbl>
    <w:p w:rsidR="00116A58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3 (THIRD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1317D0" w:rsidRPr="00C375CF" w:rsidTr="00EB316A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317D0" w:rsidRPr="00DC5378" w:rsidRDefault="001317D0" w:rsidP="0013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1317D0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Vectors in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rDNA</w:t>
            </w:r>
            <w:r w:rsidRPr="001317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17D0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technology</w:t>
            </w:r>
          </w:p>
        </w:tc>
      </w:tr>
      <w:tr w:rsidR="001317D0" w:rsidRPr="00274A90" w:rsidTr="000B3E4A">
        <w:trPr>
          <w:trHeight w:val="283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7D0" w:rsidRPr="0072121B" w:rsidRDefault="001317D0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7D0" w:rsidRPr="0072121B" w:rsidRDefault="001317D0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1317D0" w:rsidRPr="00274A90" w:rsidTr="000B3E4A">
        <w:trPr>
          <w:trHeight w:val="5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:rsidR="001317D0" w:rsidRPr="001317D0" w:rsidRDefault="001317D0" w:rsidP="00EB316A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</w:pPr>
            <w:r w:rsidRPr="001317D0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Role of Vectors in Gene Transfer. Essential Structural and Functional Elements of Vectors. Types of Vectors Used in Recombinant DNA Technology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:rsidR="001317D0" w:rsidRPr="000B3E4A" w:rsidRDefault="001317D0" w:rsidP="000B3E4A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</w:pPr>
            <w:r w:rsidRPr="001317D0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Role of Vectors in Gene Transfer. Essential Structural and Functional Elements of Vectors. Types of Vectors Used in Recombinant DNA Technology</w:t>
            </w:r>
          </w:p>
        </w:tc>
      </w:tr>
    </w:tbl>
    <w:p w:rsidR="00EB316A" w:rsidRPr="00274A90" w:rsidRDefault="00EB316A" w:rsidP="00EB31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4 (FOURTH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274A90" w:rsidRPr="00274A90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992E05" w:rsidRDefault="001317D0" w:rsidP="0099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1317D0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Expression systems</w:t>
            </w:r>
          </w:p>
        </w:tc>
      </w:tr>
      <w:tr w:rsidR="000C6611" w:rsidRPr="00274A90" w:rsidTr="000B3E4A">
        <w:trPr>
          <w:trHeight w:val="283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:rsidTr="000B3E4A">
        <w:trPr>
          <w:trHeight w:val="5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:rsidR="00116A58" w:rsidRPr="00992E05" w:rsidRDefault="000C6611" w:rsidP="00DE219F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  <w:lang w:val="ru-RU"/>
              </w:rPr>
              <w:t>Sources for the production of biopharmaceuticals (E. Coli, S. Cerevisiae, cell cultures and others).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:rsidR="00116A58" w:rsidRPr="00274A90" w:rsidRDefault="000C6611" w:rsidP="00454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  <w:lang w:val="ru-RU"/>
              </w:rPr>
              <w:t>Sources for the production of biopharmaceuticals (E. Coli, S. Cerevisiae, cell cultures and others).</w:t>
            </w:r>
          </w:p>
        </w:tc>
      </w:tr>
    </w:tbl>
    <w:p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EB316A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5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(F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IF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CF1205" w:rsidRPr="00C375CF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0C6611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:rsidTr="000B3E4A">
        <w:trPr>
          <w:trHeight w:val="283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84BF4" w:rsidRPr="00274A90" w:rsidTr="000B3E4A">
        <w:trPr>
          <w:trHeight w:val="5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:rsidR="00084BF4" w:rsidRPr="00992E05" w:rsidRDefault="000C6611" w:rsidP="00EB316A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:rsidR="00084BF4" w:rsidRPr="00274A90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</w:tr>
    </w:tbl>
    <w:p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6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SIX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274A90" w:rsidRPr="00C375CF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084BF4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:rsidTr="000B3E4A">
        <w:trPr>
          <w:trHeight w:val="283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84BF4" w:rsidRPr="00274A90" w:rsidTr="000B3E4A">
        <w:trPr>
          <w:trHeight w:val="5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:rsidR="00F04681" w:rsidRPr="000B3E4A" w:rsidRDefault="00084BF4" w:rsidP="00EB3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:rsidR="00084BF4" w:rsidRPr="00274A90" w:rsidRDefault="00084BF4" w:rsidP="00EB3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</w:tc>
      </w:tr>
    </w:tbl>
    <w:p w:rsidR="00116A58" w:rsidRPr="00274A90" w:rsidRDefault="002160DB" w:rsidP="009746CF">
      <w:pPr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7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(S</w:t>
      </w:r>
      <w:r w:rsidR="00EB316A">
        <w:rPr>
          <w:rFonts w:ascii="Times New Roman" w:eastAsia="Times New Roman" w:hAnsi="Times New Roman"/>
          <w:bCs/>
          <w:color w:val="000000"/>
          <w:sz w:val="24"/>
        </w:rPr>
        <w:t>EVEN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0C661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:rsidTr="009527D1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11" w:rsidRPr="0072121B" w:rsidRDefault="000C661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C6611" w:rsidRPr="00DE219F" w:rsidTr="00EB316A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</w:tcPr>
          <w:p w:rsidR="000C6611" w:rsidRDefault="000C6611" w:rsidP="000B3E4A">
            <w:pPr>
              <w:spacing w:after="0"/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0C6611" w:rsidRDefault="000C6611" w:rsidP="000B3E4A">
            <w:pPr>
              <w:spacing w:after="0"/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</w:p>
        </w:tc>
      </w:tr>
    </w:tbl>
    <w:p w:rsidR="00116A58" w:rsidRPr="00274A90" w:rsidRDefault="002160DB" w:rsidP="001331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0B3E4A">
        <w:rPr>
          <w:rFonts w:ascii="Times New Roman" w:eastAsia="Times New Roman" w:hAnsi="Times New Roman"/>
          <w:bCs/>
          <w:color w:val="000000"/>
          <w:sz w:val="24"/>
        </w:rPr>
        <w:t>8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0B3E4A">
        <w:rPr>
          <w:rFonts w:ascii="Times New Roman" w:eastAsia="Times New Roman" w:hAnsi="Times New Roman"/>
          <w:bCs/>
          <w:color w:val="000000"/>
          <w:sz w:val="24"/>
        </w:rPr>
        <w:t>EIGH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F04681" w:rsidP="000B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Production of </w:t>
            </w:r>
            <w:r w:rsidR="000B3E4A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MONOCLONAL ANTIBODIES</w:t>
            </w:r>
          </w:p>
        </w:tc>
      </w:tr>
      <w:tr w:rsidR="00F04681" w:rsidRPr="00274A90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9527D1" w:rsidRDefault="000B3E4A" w:rsidP="000B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0B3E4A">
              <w:rPr>
                <w:rFonts w:ascii="Times New Roman" w:hAnsi="Times New Roman"/>
                <w:color w:val="000000"/>
                <w:sz w:val="22"/>
              </w:rPr>
              <w:t>Overview of Monoclonal Antibody Production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Hybridoma Technology and Cell Fusion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Screening and Selection of Antibody-Producing Clones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Purification and Isolation of Monoclonal Antibodies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9527D1" w:rsidRDefault="000B3E4A" w:rsidP="00F2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0B3E4A">
              <w:rPr>
                <w:rFonts w:ascii="Times New Roman" w:hAnsi="Times New Roman"/>
                <w:color w:val="000000"/>
                <w:sz w:val="22"/>
              </w:rPr>
              <w:t>Overview of Monoclonal Antibody Production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Hybridoma Technology and Cell Fusion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Screening and Selection of Antibody-Producing Clones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>Purification and Isolation of Monoclonal Antibodies</w:t>
            </w:r>
          </w:p>
        </w:tc>
      </w:tr>
    </w:tbl>
    <w:p w:rsidR="001331B9" w:rsidRPr="00274A90" w:rsidRDefault="001331B9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sr-Latn-CS"/>
        </w:rPr>
      </w:pPr>
    </w:p>
    <w:p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0B3E4A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0B3E4A">
        <w:rPr>
          <w:rFonts w:ascii="Times New Roman" w:eastAsia="Times New Roman" w:hAnsi="Times New Roman"/>
          <w:bCs/>
          <w:color w:val="000000"/>
          <w:sz w:val="24"/>
        </w:rPr>
        <w:t>9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0B3E4A">
        <w:rPr>
          <w:rFonts w:ascii="Times New Roman" w:eastAsia="Times New Roman" w:hAnsi="Times New Roman"/>
          <w:bCs/>
          <w:color w:val="000000"/>
          <w:sz w:val="24"/>
        </w:rPr>
        <w:t>NIN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00239C" w:rsidRDefault="000B3E4A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B3E4A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Processing Areas and GMP Principles</w:t>
            </w:r>
          </w:p>
        </w:tc>
      </w:tr>
      <w:tr w:rsidR="00F04681" w:rsidRPr="00274A90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0B3E4A" w:rsidRDefault="000B3E4A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0B3E4A">
              <w:rPr>
                <w:rFonts w:ascii="Times New Roman" w:hAnsi="Times New Roman"/>
                <w:bCs/>
                <w:color w:val="000000"/>
                <w:sz w:val="22"/>
              </w:rPr>
              <w:t xml:space="preserve">Processing Areas: Design and Classification.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0B3E4A">
              <w:rPr>
                <w:rFonts w:ascii="Times New Roman" w:hAnsi="Times New Roman"/>
                <w:bCs/>
                <w:color w:val="000000"/>
                <w:sz w:val="22"/>
              </w:rPr>
              <w:t>Documentation and Record Keeping. Principles of Good Manufacturing Practice (GMP)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274A90" w:rsidRDefault="000B3E4A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0B3E4A">
              <w:rPr>
                <w:rFonts w:ascii="Times New Roman" w:hAnsi="Times New Roman"/>
                <w:bCs/>
                <w:color w:val="000000"/>
                <w:sz w:val="22"/>
              </w:rPr>
              <w:t xml:space="preserve">Processing Areas: Design and Classification. </w:t>
            </w:r>
            <w:r w:rsidRPr="000B3E4A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0B3E4A">
              <w:rPr>
                <w:rFonts w:ascii="Times New Roman" w:hAnsi="Times New Roman"/>
                <w:bCs/>
                <w:color w:val="000000"/>
                <w:sz w:val="22"/>
              </w:rPr>
              <w:t>Documentation and Record Keeping. Principles of Good Manufacturing Practice (GMP)</w:t>
            </w:r>
          </w:p>
        </w:tc>
      </w:tr>
    </w:tbl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ru-RU"/>
        </w:rPr>
      </w:pPr>
    </w:p>
    <w:p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UNIT </w:t>
      </w:r>
      <w:r w:rsidR="009527BB">
        <w:rPr>
          <w:rFonts w:ascii="Times New Roman" w:eastAsia="Times New Roman" w:hAnsi="Times New Roman"/>
          <w:bCs/>
          <w:color w:val="000000"/>
          <w:sz w:val="24"/>
        </w:rPr>
        <w:t>10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9527BB">
        <w:rPr>
          <w:rFonts w:ascii="Times New Roman" w:eastAsia="Times New Roman" w:hAnsi="Times New Roman"/>
          <w:bCs/>
          <w:color w:val="000000"/>
          <w:sz w:val="24"/>
        </w:rPr>
        <w:t>TE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C375CF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35F44" w:rsidRPr="00274A90" w:rsidRDefault="00F0468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therapeutic proteins</w:t>
            </w:r>
          </w:p>
        </w:tc>
      </w:tr>
      <w:tr w:rsidR="00F04681" w:rsidRPr="00274A90" w:rsidTr="009527D1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F247F6" w:rsidRPr="00274A90" w:rsidTr="009527D1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F247F6" w:rsidRPr="009527BB" w:rsidRDefault="009527BB" w:rsidP="00952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</w:pP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 xml:space="preserve">General 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 xml:space="preserve">roperties of 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>roteins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Post-t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ranslational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odifications of proteins.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F247F6" w:rsidRPr="00274A90" w:rsidRDefault="009527BB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sr-Cyrl-CS"/>
              </w:rPr>
            </w:pP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 xml:space="preserve">General 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 xml:space="preserve">roperties of 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sr-Cyrl-CS"/>
              </w:rPr>
              <w:t>roteins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Post-t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ranslational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</w:t>
            </w:r>
            <w:r w:rsidRPr="009527BB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odifications of proteins.</w:t>
            </w:r>
          </w:p>
        </w:tc>
      </w:tr>
    </w:tbl>
    <w:p w:rsidR="003B336D" w:rsidRDefault="003B336D" w:rsidP="003B3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</w:rPr>
      </w:pPr>
    </w:p>
    <w:p w:rsidR="003B336D" w:rsidRPr="00274A90" w:rsidRDefault="003B336D" w:rsidP="003B3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</w:t>
      </w:r>
      <w:r>
        <w:rPr>
          <w:rFonts w:ascii="Times New Roman" w:eastAsia="Times New Roman" w:hAnsi="Times New Roman"/>
          <w:bCs/>
          <w:color w:val="000000"/>
          <w:sz w:val="24"/>
        </w:rPr>
        <w:t>1</w:t>
      </w: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24"/>
        </w:rPr>
        <w:t>ELEVEN</w:t>
      </w: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 WEEK):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3B336D" w:rsidRPr="00274A90" w:rsidTr="001A33C6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336D" w:rsidRPr="00274A90" w:rsidRDefault="003B336D" w:rsidP="001A3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3B336D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  <w:t>Stability Challenges of Protein Products: Chemical and Physical Modifications</w:t>
            </w:r>
          </w:p>
        </w:tc>
      </w:tr>
      <w:tr w:rsidR="003B336D" w:rsidRPr="00274A90" w:rsidTr="001A33C6">
        <w:trPr>
          <w:trHeight w:val="227"/>
        </w:trPr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36D" w:rsidRPr="0072121B" w:rsidRDefault="003B336D" w:rsidP="001A3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36D" w:rsidRPr="0072121B" w:rsidRDefault="003B336D" w:rsidP="001A3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3B336D" w:rsidRPr="00C375CF" w:rsidTr="001A33C6">
        <w:trPr>
          <w:trHeight w:val="567"/>
        </w:trPr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336D" w:rsidRPr="004A496B" w:rsidRDefault="003B336D" w:rsidP="001A3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Chemical Modifications Affecting Protein Stability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Physical Modifications Affecting Protein Stability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Strategies to Enhance Protein Stability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336D" w:rsidRPr="00274A90" w:rsidRDefault="003B336D" w:rsidP="001A3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</w:pP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Chemical Modifications Affecting Protein Stability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Physical Modifications Affecting Protein Stability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3B336D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Strategies to Enhance Protein Stability</w:t>
            </w:r>
          </w:p>
        </w:tc>
      </w:tr>
    </w:tbl>
    <w:p w:rsidR="00C603C4" w:rsidRPr="00274A90" w:rsidRDefault="00C603C4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</w:p>
    <w:p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2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3B336D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WELFTH</w:t>
      </w:r>
      <w:r w:rsidR="003B336D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9527BB" w:rsidP="00F24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9527B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Analysis of the final protein product</w:t>
            </w:r>
          </w:p>
        </w:tc>
      </w:tr>
      <w:tr w:rsidR="00F04681" w:rsidRPr="00274A90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F247F6" w:rsidRDefault="009527BB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F04681"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116A58" w:rsidRPr="009527D1" w:rsidRDefault="009527BB" w:rsidP="00C7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4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F04681"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</w:tr>
    </w:tbl>
    <w:p w:rsidR="00F247F6" w:rsidRDefault="00F247F6" w:rsidP="002E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3B336D">
        <w:rPr>
          <w:rFonts w:ascii="Times New Roman" w:eastAsia="Times New Roman" w:hAnsi="Times New Roman"/>
          <w:bCs/>
          <w:color w:val="000000"/>
          <w:sz w:val="24"/>
          <w:lang w:val="ru-RU"/>
        </w:rPr>
        <w:t>UNIT 1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3</w:t>
      </w:r>
      <w:r w:rsidR="003B336D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THIREENTH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896"/>
      </w:tblGrid>
      <w:tr w:rsidR="00274A90" w:rsidRPr="00C375CF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9527BB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val="ru-RU"/>
              </w:rPr>
            </w:pPr>
            <w:r w:rsidRPr="009527BB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  <w:t>Protein Therapeutics: Administration and Targeted Delivery</w:t>
            </w:r>
          </w:p>
        </w:tc>
      </w:tr>
      <w:tr w:rsidR="00F04681" w:rsidRPr="00274A90" w:rsidTr="00425EC4">
        <w:trPr>
          <w:trHeight w:val="283"/>
        </w:trPr>
        <w:tc>
          <w:tcPr>
            <w:tcW w:w="2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F04681" w:rsidRPr="00274A90" w:rsidTr="00EB316A">
        <w:trPr>
          <w:trHeight w:val="567"/>
        </w:trPr>
        <w:tc>
          <w:tcPr>
            <w:tcW w:w="2533" w:type="pct"/>
            <w:tcBorders>
              <w:top w:val="single" w:sz="4" w:space="0" w:color="auto"/>
            </w:tcBorders>
          </w:tcPr>
          <w:p w:rsidR="00F04681" w:rsidRPr="003F5352" w:rsidRDefault="009527BB" w:rsidP="003F5352">
            <w:pPr>
              <w:spacing w:before="240"/>
              <w:rPr>
                <w:rFonts w:ascii="Times New Roman" w:hAnsi="Times New Roman"/>
                <w:sz w:val="22"/>
              </w:rPr>
            </w:pPr>
            <w:r w:rsidRPr="009527BB">
              <w:rPr>
                <w:rFonts w:ascii="Times New Roman" w:hAnsi="Times New Roman"/>
                <w:sz w:val="22"/>
              </w:rPr>
              <w:t>Routes of Administration of Protein Products</w:t>
            </w:r>
            <w:r>
              <w:rPr>
                <w:rFonts w:ascii="Times New Roman" w:hAnsi="Times New Roman"/>
                <w:sz w:val="22"/>
              </w:rPr>
              <w:t>.</w:t>
            </w:r>
            <w:r w:rsidRPr="009527BB">
              <w:rPr>
                <w:rFonts w:ascii="Times New Roman" w:hAnsi="Times New Roman"/>
                <w:sz w:val="22"/>
              </w:rPr>
              <w:t xml:space="preserve"> Targeted Delivery Systems for Protein Drugs</w:t>
            </w:r>
          </w:p>
        </w:tc>
        <w:tc>
          <w:tcPr>
            <w:tcW w:w="2467" w:type="pct"/>
            <w:tcBorders>
              <w:top w:val="single" w:sz="4" w:space="0" w:color="auto"/>
            </w:tcBorders>
          </w:tcPr>
          <w:p w:rsidR="00F04681" w:rsidRPr="003F5352" w:rsidRDefault="009527BB" w:rsidP="003F5352">
            <w:pPr>
              <w:spacing w:before="240"/>
              <w:rPr>
                <w:rFonts w:ascii="Times New Roman" w:hAnsi="Times New Roman"/>
                <w:sz w:val="22"/>
              </w:rPr>
            </w:pPr>
            <w:r w:rsidRPr="009527BB">
              <w:rPr>
                <w:rFonts w:ascii="Times New Roman" w:hAnsi="Times New Roman"/>
                <w:sz w:val="22"/>
              </w:rPr>
              <w:t>Routes of Administration of Protein Products</w:t>
            </w:r>
            <w:r>
              <w:rPr>
                <w:rFonts w:ascii="Times New Roman" w:hAnsi="Times New Roman"/>
                <w:sz w:val="22"/>
              </w:rPr>
              <w:t>.</w:t>
            </w:r>
            <w:r w:rsidRPr="009527BB">
              <w:rPr>
                <w:rFonts w:ascii="Times New Roman" w:hAnsi="Times New Roman"/>
                <w:sz w:val="22"/>
              </w:rPr>
              <w:t xml:space="preserve"> Targeted Delivery Systems for Protein Drugs</w:t>
            </w:r>
          </w:p>
        </w:tc>
      </w:tr>
    </w:tbl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4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FOUR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TEEN</w:t>
      </w:r>
      <w:r w:rsidR="00425EC4">
        <w:rPr>
          <w:rFonts w:ascii="Times New Roman" w:eastAsia="Times New Roman" w:hAnsi="Times New Roman"/>
          <w:bCs/>
          <w:color w:val="000000"/>
          <w:sz w:val="24"/>
        </w:rPr>
        <w:t>TH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CF1205" w:rsidRPr="00C375CF" w:rsidTr="00FC6280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274A90" w:rsidRDefault="003B336D" w:rsidP="00425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3B336D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Pharmacokinetics and Pharmacodynamics of Protein Products</w:t>
            </w:r>
          </w:p>
        </w:tc>
      </w:tr>
      <w:tr w:rsidR="00F04681" w:rsidRPr="00274A90" w:rsidTr="00425EC4">
        <w:trPr>
          <w:trHeight w:val="284"/>
        </w:trPr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:rsidTr="00425EC4">
        <w:trPr>
          <w:trHeight w:val="567"/>
        </w:trPr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116A58" w:rsidRPr="00762B14" w:rsidRDefault="003B336D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B336D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Absorption of Protein Therapeutics. Distribution and Tissue Targeting. Metabolism and Degradation Pathways. Excretion and Clearance Mechanisms. Mechanisms of Action and Biological Effects. Dose-Response Relationships and Therapeutic Window</w:t>
            </w:r>
          </w:p>
        </w:tc>
        <w:tc>
          <w:tcPr>
            <w:tcW w:w="2532" w:type="pct"/>
            <w:tcBorders>
              <w:top w:val="single" w:sz="4" w:space="0" w:color="auto"/>
            </w:tcBorders>
            <w:vAlign w:val="center"/>
          </w:tcPr>
          <w:p w:rsidR="00116A58" w:rsidRPr="003B336D" w:rsidRDefault="003B336D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B336D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Absorption of Protein Therapeutics. Distribution and Tissue Targeting. Metabolism and Degradation Pathways. Excretion and Clearance Mechanisms. Mechanisms of Action and Biological Effects. Dose-Response Relationships and Therapeutic Window</w:t>
            </w:r>
          </w:p>
        </w:tc>
      </w:tr>
    </w:tbl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</w:rPr>
      </w:pPr>
    </w:p>
    <w:p w:rsidR="003F5352" w:rsidRDefault="003F535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lang w:val="ru-RU"/>
        </w:rPr>
        <w:br w:type="page"/>
      </w:r>
    </w:p>
    <w:p w:rsidR="00116A58" w:rsidRPr="00274A90" w:rsidRDefault="002C2F5D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</w:t>
      </w:r>
      <w:r w:rsidR="003B336D">
        <w:rPr>
          <w:rFonts w:ascii="Times New Roman" w:eastAsia="Times New Roman" w:hAnsi="Times New Roman"/>
          <w:bCs/>
          <w:color w:val="000000"/>
          <w:sz w:val="24"/>
        </w:rPr>
        <w:t>5</w:t>
      </w: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(</w:t>
      </w:r>
      <w:r w:rsidR="00C24A33">
        <w:rPr>
          <w:rFonts w:ascii="Times New Roman" w:eastAsia="Times New Roman" w:hAnsi="Times New Roman"/>
          <w:bCs/>
          <w:color w:val="000000"/>
          <w:sz w:val="24"/>
          <w:lang w:val="ru-RU"/>
        </w:rPr>
        <w:t>F</w:t>
      </w:r>
      <w:r w:rsidR="00C24A33">
        <w:rPr>
          <w:rFonts w:ascii="Times New Roman" w:eastAsia="Times New Roman" w:hAnsi="Times New Roman"/>
          <w:bCs/>
          <w:color w:val="000000"/>
          <w:sz w:val="24"/>
        </w:rPr>
        <w:t>IF</w:t>
      </w: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TEENTH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274A90" w:rsidRPr="00274A90" w:rsidTr="00FC6280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16A58" w:rsidRPr="00762B14" w:rsidRDefault="003B336D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3B336D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Immunogenicity of Biopharmaceuticals</w:t>
            </w:r>
          </w:p>
        </w:tc>
      </w:tr>
      <w:tr w:rsidR="00F04681" w:rsidRPr="00274A90" w:rsidTr="00425EC4">
        <w:trPr>
          <w:trHeight w:val="284"/>
        </w:trPr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681" w:rsidRPr="0072121B" w:rsidRDefault="00F04681" w:rsidP="00E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:rsidTr="00425EC4">
        <w:trPr>
          <w:trHeight w:val="567"/>
        </w:trPr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116A58" w:rsidRPr="003B336D" w:rsidRDefault="003B336D" w:rsidP="003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</w:pPr>
            <w:r w:rsidRPr="003B336D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Factors Influencing Immunogenicity. Clinical Consequences of Immune Responses. Strategies to Minimize Immunogenicity</w:t>
            </w:r>
          </w:p>
        </w:tc>
        <w:tc>
          <w:tcPr>
            <w:tcW w:w="2532" w:type="pct"/>
            <w:tcBorders>
              <w:top w:val="single" w:sz="4" w:space="0" w:color="auto"/>
            </w:tcBorders>
            <w:vAlign w:val="center"/>
          </w:tcPr>
          <w:p w:rsidR="00116A58" w:rsidRPr="003B336D" w:rsidRDefault="003B336D" w:rsidP="00425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</w:pPr>
            <w:r w:rsidRPr="003B336D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Factors Influencing Immunogenicity. Clinical Consequences of Immune Responses. Strategies to Minimize Immunogenicity</w:t>
            </w:r>
          </w:p>
        </w:tc>
      </w:tr>
    </w:tbl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85B9A">
        <w:rPr>
          <w:rFonts w:ascii="Times New Roman" w:eastAsia="Times New Roman" w:hAnsi="Times New Roman"/>
          <w:b/>
          <w:bCs/>
          <w:sz w:val="32"/>
          <w:szCs w:val="32"/>
        </w:rPr>
        <w:t>LECTURE</w:t>
      </w:r>
      <w:r w:rsidR="00A40E00">
        <w:rPr>
          <w:rFonts w:ascii="Times New Roman" w:eastAsia="Times New Roman" w:hAnsi="Times New Roman"/>
          <w:b/>
          <w:bCs/>
          <w:sz w:val="32"/>
          <w:szCs w:val="32"/>
        </w:rPr>
        <w:t>S</w:t>
      </w:r>
      <w:r w:rsidRPr="00585B9A">
        <w:rPr>
          <w:rFonts w:ascii="Times New Roman" w:eastAsia="Times New Roman" w:hAnsi="Times New Roman"/>
          <w:b/>
          <w:bCs/>
          <w:sz w:val="32"/>
          <w:szCs w:val="32"/>
        </w:rPr>
        <w:t xml:space="preserve"> SCHEDULE</w:t>
      </w:r>
    </w:p>
    <w:p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C375CF" w:rsidRPr="00221820" w:rsidTr="000B66D0">
        <w:trPr>
          <w:trHeight w:val="2261"/>
        </w:trPr>
        <w:tc>
          <w:tcPr>
            <w:tcW w:w="4818" w:type="dxa"/>
            <w:vAlign w:val="center"/>
          </w:tcPr>
          <w:p w:rsidR="00C375CF" w:rsidRPr="00221820" w:rsidRDefault="00221820" w:rsidP="000B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221820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Thurseday</w:t>
            </w:r>
            <w:proofErr w:type="spellEnd"/>
          </w:p>
          <w:p w:rsidR="00C375CF" w:rsidRPr="00221820" w:rsidRDefault="00C375CF" w:rsidP="000B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6"/>
              </w:rPr>
            </w:pPr>
          </w:p>
          <w:p w:rsidR="00C375CF" w:rsidRPr="00221820" w:rsidRDefault="00221820" w:rsidP="000B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</w:pP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09</w:t>
            </w:r>
            <w:r w:rsidR="00C375CF"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 xml:space="preserve">:00 </w:t>
            </w:r>
            <w:r w:rsidR="00C375CF"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  <w:lang w:val="sr-Cyrl-CS"/>
              </w:rPr>
              <w:t xml:space="preserve">- </w:t>
            </w:r>
            <w:r w:rsidR="00C375CF"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1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1</w:t>
            </w:r>
            <w:r w:rsidR="00C375CF"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: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15</w:t>
            </w:r>
          </w:p>
          <w:p w:rsidR="00A40E00" w:rsidRPr="00221820" w:rsidRDefault="00A40E00" w:rsidP="000B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0"/>
                <w:szCs w:val="36"/>
                <w:lang w:val="sr-Cyrl-CS"/>
              </w:rPr>
            </w:pPr>
          </w:p>
        </w:tc>
      </w:tr>
    </w:tbl>
    <w:p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:rsidR="00221820" w:rsidRPr="00221820" w:rsidRDefault="00C375CF" w:rsidP="002218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22182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 xml:space="preserve">SCHEDULE OF </w:t>
      </w:r>
      <w:r w:rsidR="00221820" w:rsidRPr="00221820">
        <w:rPr>
          <w:rFonts w:ascii="Times New Roman" w:eastAsia="Times New Roman" w:hAnsi="Times New Roman"/>
          <w:b/>
          <w:bCs/>
          <w:sz w:val="36"/>
          <w:szCs w:val="36"/>
        </w:rPr>
        <w:t xml:space="preserve">PRACTICE </w:t>
      </w:r>
    </w:p>
    <w:p w:rsidR="00C375CF" w:rsidRPr="00221820" w:rsidRDefault="00C375CF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A40E00" w:rsidRPr="00221820" w:rsidRDefault="00A40E00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A40E00" w:rsidRPr="00585B9A" w:rsidTr="00613DA6">
        <w:trPr>
          <w:trHeight w:val="2261"/>
        </w:trPr>
        <w:tc>
          <w:tcPr>
            <w:tcW w:w="4818" w:type="dxa"/>
            <w:vAlign w:val="center"/>
          </w:tcPr>
          <w:p w:rsidR="00221820" w:rsidRPr="00221820" w:rsidRDefault="003F5352" w:rsidP="0022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Fri</w:t>
            </w:r>
            <w:r w:rsidR="00221820" w:rsidRPr="00221820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day</w:t>
            </w:r>
          </w:p>
          <w:p w:rsidR="00A40E00" w:rsidRPr="00221820" w:rsidRDefault="00A40E00" w:rsidP="00613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6"/>
              </w:rPr>
            </w:pPr>
          </w:p>
          <w:p w:rsidR="00A40E00" w:rsidRPr="00221820" w:rsidRDefault="00A40E00" w:rsidP="00A40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</w:pP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1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2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: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3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 xml:space="preserve">0 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  <w:lang w:val="sr-Cyrl-CS"/>
              </w:rPr>
              <w:t xml:space="preserve">- 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1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4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:</w:t>
            </w:r>
            <w:r w:rsidR="003F5352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0</w:t>
            </w:r>
            <w:r w:rsidRPr="00221820">
              <w:rPr>
                <w:rFonts w:ascii="Times New Roman" w:eastAsia="Times New Roman" w:hAnsi="Times New Roman"/>
                <w:b/>
                <w:bCs/>
                <w:sz w:val="40"/>
                <w:szCs w:val="36"/>
              </w:rPr>
              <w:t>0</w:t>
            </w:r>
          </w:p>
          <w:p w:rsidR="00A40E00" w:rsidRPr="004F1E8C" w:rsidRDefault="00A40E00" w:rsidP="00A40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0"/>
                <w:szCs w:val="36"/>
                <w:lang w:val="sr-Cyrl-CS"/>
              </w:rPr>
            </w:pPr>
          </w:p>
        </w:tc>
      </w:tr>
    </w:tbl>
    <w:p w:rsidR="00C375C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C375CF" w:rsidRPr="00454EE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ru-RU"/>
        </w:rPr>
      </w:pPr>
    </w:p>
    <w:p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sectPr w:rsidR="00116A58" w:rsidRPr="00274A90" w:rsidSect="0059482F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274A90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28"/>
        <w:gridCol w:w="1464"/>
        <w:gridCol w:w="7592"/>
        <w:gridCol w:w="3016"/>
      </w:tblGrid>
      <w:tr w:rsidR="00CF1205" w:rsidRPr="00C375CF" w:rsidTr="001A033D">
        <w:trPr>
          <w:cantSplit/>
          <w:trHeight w:val="885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16A58" w:rsidRPr="003B692C" w:rsidRDefault="00116A58" w:rsidP="003B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32"/>
                <w:szCs w:val="24"/>
                <w:lang w:val="sr-Cyrl-CS"/>
              </w:rPr>
              <w:t xml:space="preserve">LESSON SCHEDULE FOR THE SUBJECT </w:t>
            </w:r>
            <w:r w:rsidR="003B692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PHARMACEUTICAL BIOTECHNOLOGY</w:t>
            </w:r>
          </w:p>
        </w:tc>
      </w:tr>
      <w:tr w:rsidR="00564005" w:rsidRPr="00274A90" w:rsidTr="00432384">
        <w:trPr>
          <w:cantSplit/>
          <w:trHeight w:val="885"/>
          <w:tblHeader/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564005" w:rsidRPr="00274A90" w:rsidRDefault="0056400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module</w:t>
            </w:r>
          </w:p>
        </w:tc>
        <w:tc>
          <w:tcPr>
            <w:tcW w:w="582" w:type="pct"/>
            <w:shd w:val="clear" w:color="auto" w:fill="D9D9D9"/>
            <w:vAlign w:val="center"/>
          </w:tcPr>
          <w:p w:rsidR="00564005" w:rsidRPr="00274A90" w:rsidRDefault="0056400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Sunday</w:t>
            </w:r>
          </w:p>
        </w:tc>
        <w:tc>
          <w:tcPr>
            <w:tcW w:w="466" w:type="pct"/>
            <w:shd w:val="clear" w:color="auto" w:fill="D9D9D9"/>
            <w:vAlign w:val="center"/>
          </w:tcPr>
          <w:p w:rsidR="00564005" w:rsidRPr="00274A90" w:rsidRDefault="0056400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type</w:t>
            </w:r>
          </w:p>
        </w:tc>
        <w:tc>
          <w:tcPr>
            <w:tcW w:w="2417" w:type="pct"/>
            <w:shd w:val="clear" w:color="auto" w:fill="D9D9D9"/>
            <w:vAlign w:val="center"/>
          </w:tcPr>
          <w:p w:rsidR="00564005" w:rsidRPr="00274A90" w:rsidRDefault="0056400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method unit name</w:t>
            </w:r>
          </w:p>
        </w:tc>
        <w:tc>
          <w:tcPr>
            <w:tcW w:w="960" w:type="pct"/>
            <w:shd w:val="clear" w:color="auto" w:fill="D9D9D9"/>
            <w:vAlign w:val="center"/>
          </w:tcPr>
          <w:p w:rsidR="00564005" w:rsidRPr="00274A90" w:rsidRDefault="0056400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a teacher</w:t>
            </w:r>
          </w:p>
        </w:tc>
      </w:tr>
      <w:tr w:rsidR="00564005" w:rsidRPr="00274A90" w:rsidTr="00432384">
        <w:trPr>
          <w:cantSplit/>
          <w:trHeight w:val="885"/>
          <w:jc w:val="center"/>
        </w:trPr>
        <w:tc>
          <w:tcPr>
            <w:tcW w:w="575" w:type="pct"/>
            <w:vMerge w:val="restart"/>
            <w:vAlign w:val="center"/>
          </w:tcPr>
          <w:p w:rsidR="00564005" w:rsidRPr="00274A90" w:rsidRDefault="00564005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82" w:type="pct"/>
            <w:vMerge w:val="restart"/>
            <w:vAlign w:val="center"/>
          </w:tcPr>
          <w:p w:rsidR="00564005" w:rsidRPr="00274A90" w:rsidRDefault="00564005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:rsidR="00564005" w:rsidRPr="00A40E00" w:rsidRDefault="00A40E00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564005" w:rsidRPr="00456202" w:rsidRDefault="00456202" w:rsidP="00974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</w:pPr>
            <w:r w:rsidRPr="0045620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Introduction to Pharmaceutical Biotechnology.</w:t>
            </w:r>
          </w:p>
        </w:tc>
        <w:tc>
          <w:tcPr>
            <w:tcW w:w="960" w:type="pct"/>
            <w:vAlign w:val="center"/>
          </w:tcPr>
          <w:p w:rsidR="00564005" w:rsidRPr="008E6E8F" w:rsidRDefault="00432384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 </w:t>
            </w:r>
            <w:r w:rsidR="002E0D48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432384" w:rsidRPr="00274A90" w:rsidTr="004323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A40E0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274A90" w:rsidRDefault="00432384" w:rsidP="00974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</w:pPr>
            <w:r w:rsidRPr="0045620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Introduction to Pharmaceutical Biotechnology.</w:t>
            </w:r>
          </w:p>
        </w:tc>
        <w:tc>
          <w:tcPr>
            <w:tcW w:w="960" w:type="pct"/>
            <w:vAlign w:val="center"/>
          </w:tcPr>
          <w:p w:rsidR="00FB1C78" w:rsidRDefault="00FB1C78" w:rsidP="00FB1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  <w:p w:rsidR="00432384" w:rsidRPr="008E6E8F" w:rsidRDefault="00432384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Jelena Terzic</w:t>
            </w:r>
          </w:p>
        </w:tc>
      </w:tr>
      <w:tr w:rsidR="00432384" w:rsidRPr="00274A90" w:rsidTr="004323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2</w:t>
            </w: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432384" w:rsidRPr="00727BDA" w:rsidRDefault="00432384" w:rsidP="00EB316A">
            <w:pPr>
              <w:rPr>
                <w:sz w:val="22"/>
              </w:rPr>
            </w:pPr>
            <w:r w:rsidRPr="00727BDA">
              <w:rPr>
                <w:rFonts w:ascii="Times New Roman" w:eastAsia="Times New Roman" w:hAnsi="Times New Roman"/>
                <w:bCs/>
                <w:color w:val="000000"/>
                <w:sz w:val="22"/>
              </w:rPr>
              <w:t>Recombinant DNA technology</w:t>
            </w:r>
          </w:p>
        </w:tc>
        <w:tc>
          <w:tcPr>
            <w:tcW w:w="960" w:type="pct"/>
            <w:vAlign w:val="center"/>
          </w:tcPr>
          <w:p w:rsidR="00432384" w:rsidRPr="008E6E8F" w:rsidRDefault="008C20A1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432384" w:rsidRPr="00274A90" w:rsidTr="004323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274A90" w:rsidRDefault="00432384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727BDA" w:rsidRDefault="00432384" w:rsidP="00EB316A">
            <w:pPr>
              <w:rPr>
                <w:sz w:val="22"/>
              </w:rPr>
            </w:pPr>
            <w:r w:rsidRPr="00727BDA">
              <w:rPr>
                <w:rFonts w:ascii="Times New Roman" w:eastAsia="Times New Roman" w:hAnsi="Times New Roman"/>
                <w:bCs/>
                <w:color w:val="000000"/>
                <w:sz w:val="22"/>
              </w:rPr>
              <w:t>Recombinant DNA technology</w:t>
            </w:r>
          </w:p>
        </w:tc>
        <w:tc>
          <w:tcPr>
            <w:tcW w:w="960" w:type="pct"/>
            <w:vAlign w:val="center"/>
          </w:tcPr>
          <w:p w:rsidR="008C20A1" w:rsidRDefault="008C20A1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</w:p>
          <w:p w:rsidR="00432384" w:rsidRPr="008E6E8F" w:rsidRDefault="00432384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Jelena Terzic</w:t>
            </w:r>
          </w:p>
        </w:tc>
      </w:tr>
      <w:tr w:rsidR="00432384" w:rsidRPr="00274A90" w:rsidTr="004323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3</w:t>
            </w: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432384" w:rsidRPr="00C24A33" w:rsidRDefault="00C24A33" w:rsidP="0045494E">
            <w:pPr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C24A33">
              <w:rPr>
                <w:rFonts w:ascii="Times New Roman" w:hAnsi="Times New Roman"/>
                <w:bCs/>
                <w:color w:val="000000"/>
                <w:sz w:val="22"/>
              </w:rPr>
              <w:t>Vectors in rDNA technology</w:t>
            </w:r>
          </w:p>
        </w:tc>
        <w:tc>
          <w:tcPr>
            <w:tcW w:w="960" w:type="pct"/>
            <w:vAlign w:val="center"/>
          </w:tcPr>
          <w:p w:rsidR="00432384" w:rsidRDefault="00432384" w:rsidP="00C41A8D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sst.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rof. </w:t>
            </w:r>
            <w:r w:rsidR="00FB1C78" w:rsidRPr="00432384">
              <w:rPr>
                <w:rFonts w:ascii="Times New Roman" w:hAnsi="Times New Roman"/>
                <w:sz w:val="22"/>
              </w:rPr>
              <w:t>Nevena Lazarevic</w:t>
            </w:r>
          </w:p>
        </w:tc>
      </w:tr>
      <w:tr w:rsidR="00432384" w:rsidRPr="00274A90" w:rsidTr="004323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274A90" w:rsidRDefault="00432384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DE219F" w:rsidRDefault="00C24A33" w:rsidP="00C24A33">
            <w:pPr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C24A33">
              <w:rPr>
                <w:rFonts w:ascii="Times New Roman" w:hAnsi="Times New Roman"/>
                <w:bCs/>
                <w:color w:val="000000"/>
                <w:sz w:val="22"/>
              </w:rPr>
              <w:t>Vectors in rDNA technology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  <w:vAlign w:val="center"/>
          </w:tcPr>
          <w:p w:rsidR="00432384" w:rsidRDefault="00432384" w:rsidP="00C41A8D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sst.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rof. </w:t>
            </w:r>
            <w:r w:rsidR="00FB1C78" w:rsidRPr="00432384">
              <w:rPr>
                <w:rFonts w:ascii="Times New Roman" w:hAnsi="Times New Roman"/>
                <w:sz w:val="22"/>
              </w:rPr>
              <w:t>Nevena Lazarevic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4</w:t>
            </w: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432384" w:rsidRPr="00727BDA" w:rsidRDefault="00C24A33" w:rsidP="00C24A33">
            <w:pPr>
              <w:rPr>
                <w:sz w:val="22"/>
              </w:rPr>
            </w:pPr>
            <w:r w:rsidRPr="00C24A33">
              <w:rPr>
                <w:rFonts w:ascii="Times New Roman" w:hAnsi="Times New Roman"/>
                <w:bCs/>
                <w:color w:val="000000"/>
                <w:sz w:val="22"/>
              </w:rPr>
              <w:t>Expression systems</w:t>
            </w:r>
          </w:p>
        </w:tc>
        <w:tc>
          <w:tcPr>
            <w:tcW w:w="960" w:type="pct"/>
          </w:tcPr>
          <w:p w:rsidR="00432384" w:rsidRDefault="008C20A1" w:rsidP="00C41A8D">
            <w:pPr>
              <w:spacing w:after="0"/>
              <w:jc w:val="center"/>
            </w:pP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727BDA" w:rsidRDefault="00C24A33" w:rsidP="00EB316A">
            <w:pPr>
              <w:rPr>
                <w:sz w:val="22"/>
              </w:rPr>
            </w:pPr>
            <w:r w:rsidRPr="00C24A33">
              <w:rPr>
                <w:rFonts w:ascii="Times New Roman" w:hAnsi="Times New Roman"/>
                <w:bCs/>
                <w:color w:val="000000"/>
                <w:sz w:val="22"/>
              </w:rPr>
              <w:t>Expression systems</w:t>
            </w:r>
          </w:p>
        </w:tc>
        <w:tc>
          <w:tcPr>
            <w:tcW w:w="960" w:type="pct"/>
          </w:tcPr>
          <w:p w:rsidR="00432384" w:rsidRPr="00432384" w:rsidRDefault="008C20A1" w:rsidP="00C4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r w:rsidR="00432384">
              <w:rPr>
                <w:rFonts w:ascii="Times New Roman" w:eastAsia="Times New Roman" w:hAnsi="Times New Roman"/>
                <w:color w:val="000000"/>
                <w:sz w:val="22"/>
              </w:rPr>
              <w:t>TA Jelena Terzic</w:t>
            </w:r>
          </w:p>
        </w:tc>
      </w:tr>
      <w:tr w:rsidR="00C24A33" w:rsidRPr="00274A90" w:rsidTr="00EB316A">
        <w:trPr>
          <w:cantSplit/>
          <w:trHeight w:val="885"/>
          <w:jc w:val="center"/>
        </w:trPr>
        <w:tc>
          <w:tcPr>
            <w:tcW w:w="575" w:type="pct"/>
            <w:vMerge w:val="restart"/>
            <w:vAlign w:val="center"/>
          </w:tcPr>
          <w:p w:rsidR="00C24A33" w:rsidRPr="00274A90" w:rsidRDefault="00C24A33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  <w:p w:rsidR="00C24A33" w:rsidRPr="00274A90" w:rsidRDefault="00C24A33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5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vAlign w:val="center"/>
          </w:tcPr>
          <w:p w:rsidR="00C24A33" w:rsidRPr="003F5352" w:rsidRDefault="00C24A33" w:rsidP="00C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  <w:tcBorders>
              <w:bottom w:val="single" w:sz="4" w:space="0" w:color="auto"/>
            </w:tcBorders>
          </w:tcPr>
          <w:p w:rsidR="00C24A33" w:rsidRDefault="008C20A1" w:rsidP="00C41A8D">
            <w:pPr>
              <w:jc w:val="center"/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C24A33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C24A33" w:rsidRPr="00274A90" w:rsidRDefault="00C24A33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tcBorders>
              <w:top w:val="single" w:sz="4" w:space="0" w:color="auto"/>
            </w:tcBorders>
            <w:vAlign w:val="center"/>
          </w:tcPr>
          <w:p w:rsidR="00C24A33" w:rsidRPr="00432384" w:rsidRDefault="00C24A33" w:rsidP="00C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</w:tcBorders>
          </w:tcPr>
          <w:p w:rsidR="008C20A1" w:rsidRDefault="008C20A1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  <w:r w:rsidRPr="00432384">
              <w:rPr>
                <w:rFonts w:ascii="Times New Roman" w:hAnsi="Times New Roman"/>
                <w:sz w:val="22"/>
              </w:rPr>
              <w:t xml:space="preserve"> </w:t>
            </w:r>
          </w:p>
          <w:p w:rsidR="00C24A33" w:rsidRPr="00432384" w:rsidRDefault="00C24A33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6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727BDA" w:rsidRDefault="00FB1C78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</w:tcPr>
          <w:p w:rsidR="00FB1C78" w:rsidRDefault="00FB1C78" w:rsidP="006D3573">
            <w:pPr>
              <w:spacing w:after="0"/>
              <w:jc w:val="center"/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432384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</w:tcPr>
          <w:p w:rsidR="00FB1C78" w:rsidRDefault="00FB1C78" w:rsidP="006D35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:rsidR="00FB1C78" w:rsidRPr="00432384" w:rsidRDefault="00FB1C78" w:rsidP="006D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Jelena Terzic</w:t>
            </w:r>
          </w:p>
        </w:tc>
      </w:tr>
      <w:tr w:rsidR="00C24A33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7</w:t>
            </w:r>
          </w:p>
        </w:tc>
        <w:tc>
          <w:tcPr>
            <w:tcW w:w="466" w:type="pct"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C24A33" w:rsidRPr="00274A90" w:rsidRDefault="00C24A33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</w:tcPr>
          <w:p w:rsidR="00C24A33" w:rsidRDefault="00C24A33" w:rsidP="00C41A8D">
            <w:pPr>
              <w:jc w:val="center"/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C24A33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C24A33" w:rsidRPr="00274A90" w:rsidRDefault="00C24A33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C24A33" w:rsidRPr="00727BDA" w:rsidRDefault="00C24A33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</w:tcPr>
          <w:p w:rsidR="00C24A33" w:rsidRDefault="00C24A33" w:rsidP="00C41A8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:rsidR="00C24A33" w:rsidRDefault="00C24A33" w:rsidP="00C41A8D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8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727BDA" w:rsidRDefault="00FB1C78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Production of monoclonal antibodies </w:t>
            </w:r>
          </w:p>
        </w:tc>
        <w:tc>
          <w:tcPr>
            <w:tcW w:w="960" w:type="pct"/>
          </w:tcPr>
          <w:p w:rsidR="00FB1C78" w:rsidRDefault="00FB1C78" w:rsidP="006D3573">
            <w:pPr>
              <w:jc w:val="center"/>
            </w:pP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727BDA" w:rsidRDefault="00FB1C78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Production of monoclonal antibodies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960" w:type="pct"/>
          </w:tcPr>
          <w:p w:rsidR="00FB1C78" w:rsidRPr="00432384" w:rsidRDefault="00FB1C78" w:rsidP="006D35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asst. prof. Isidora Milosavljevic</w:t>
            </w:r>
          </w:p>
          <w:p w:rsidR="00FB1C78" w:rsidRPr="00432384" w:rsidRDefault="00FB1C78" w:rsidP="006D3573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 w:val="restart"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9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C24A33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Processing Areas and GMP Principles</w:t>
            </w:r>
          </w:p>
        </w:tc>
        <w:tc>
          <w:tcPr>
            <w:tcW w:w="960" w:type="pct"/>
          </w:tcPr>
          <w:p w:rsidR="00FB1C78" w:rsidRDefault="00FB1C78" w:rsidP="006D3573">
            <w:pPr>
              <w:jc w:val="center"/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Processing Areas and GMP Principles</w:t>
            </w:r>
          </w:p>
        </w:tc>
        <w:tc>
          <w:tcPr>
            <w:tcW w:w="960" w:type="pct"/>
          </w:tcPr>
          <w:p w:rsidR="00FB1C78" w:rsidRDefault="00FB1C78" w:rsidP="006D35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:rsidR="00FB1C78" w:rsidRDefault="00FB1C78" w:rsidP="006D3573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10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C24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960" w:type="pct"/>
          </w:tcPr>
          <w:p w:rsidR="00FB1C78" w:rsidRDefault="00FB1C78" w:rsidP="00C41A8D">
            <w:pPr>
              <w:jc w:val="center"/>
            </w:pPr>
            <w:r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</w:p>
        </w:tc>
        <w:tc>
          <w:tcPr>
            <w:tcW w:w="960" w:type="pct"/>
          </w:tcPr>
          <w:p w:rsidR="00FB1C78" w:rsidRDefault="00FB1C78" w:rsidP="00C41A8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  <w:p w:rsidR="00FB1C78" w:rsidRDefault="00FB1C78" w:rsidP="00C41A8D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11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C24A33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Stability Challenges of Protein Products: Chemical and Physical Modifications</w:t>
            </w:r>
          </w:p>
        </w:tc>
        <w:tc>
          <w:tcPr>
            <w:tcW w:w="960" w:type="pct"/>
          </w:tcPr>
          <w:p w:rsidR="00FB1C78" w:rsidRDefault="00FB1C78" w:rsidP="00C41A8D">
            <w:pPr>
              <w:jc w:val="center"/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C24A33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Stability Challenges of Protein Products: Chemical and Physical Modifications</w:t>
            </w:r>
          </w:p>
        </w:tc>
        <w:tc>
          <w:tcPr>
            <w:tcW w:w="960" w:type="pct"/>
          </w:tcPr>
          <w:p w:rsidR="00FB1C78" w:rsidRDefault="00FB1C78" w:rsidP="00C41A8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:rsidR="00FB1C78" w:rsidRDefault="00FB1C78" w:rsidP="00C41A8D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C375CF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12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3F5352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  <w:tc>
          <w:tcPr>
            <w:tcW w:w="960" w:type="pct"/>
          </w:tcPr>
          <w:p w:rsidR="00FB1C78" w:rsidRDefault="00FB1C78" w:rsidP="006D3573">
            <w:pPr>
              <w:jc w:val="center"/>
            </w:pPr>
            <w:r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</w:tc>
      </w:tr>
      <w:tr w:rsidR="00FB1C78" w:rsidRPr="00C375CF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  <w:tc>
          <w:tcPr>
            <w:tcW w:w="960" w:type="pct"/>
          </w:tcPr>
          <w:p w:rsidR="00FB1C78" w:rsidRDefault="00FB1C78" w:rsidP="006D35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Isidora Milosavljevic</w:t>
            </w:r>
          </w:p>
          <w:p w:rsidR="00FB1C78" w:rsidRDefault="00FB1C78" w:rsidP="006D3573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 w:val="restart"/>
            <w:vAlign w:val="center"/>
          </w:tcPr>
          <w:p w:rsidR="00FB1C78" w:rsidRPr="00274A90" w:rsidRDefault="00FB1C78" w:rsidP="00B0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82" w:type="pct"/>
            <w:vMerge w:val="restart"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13</w:t>
            </w:r>
          </w:p>
        </w:tc>
        <w:tc>
          <w:tcPr>
            <w:tcW w:w="466" w:type="pct"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FB1C78" w:rsidRPr="00C24A33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Protein Therapeutics: Administration and Targeted Delivery</w:t>
            </w:r>
          </w:p>
        </w:tc>
        <w:tc>
          <w:tcPr>
            <w:tcW w:w="960" w:type="pct"/>
          </w:tcPr>
          <w:p w:rsidR="00FB1C78" w:rsidRDefault="00FB1C78" w:rsidP="006D3573">
            <w:pPr>
              <w:jc w:val="center"/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FB1C78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FB1C78" w:rsidRPr="00274A90" w:rsidRDefault="00FB1C78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FB1C78" w:rsidRPr="00274A90" w:rsidRDefault="00FB1C7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FB1C78" w:rsidRPr="00274A90" w:rsidRDefault="00FB1C78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FB1C78" w:rsidRPr="00274A90" w:rsidRDefault="00FB1C78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C24A33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Protein Therapeutics: Administration and Targeted Delivery</w:t>
            </w:r>
          </w:p>
        </w:tc>
        <w:tc>
          <w:tcPr>
            <w:tcW w:w="960" w:type="pct"/>
          </w:tcPr>
          <w:p w:rsidR="00FB1C78" w:rsidRDefault="00FB1C78" w:rsidP="006D35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:rsidR="00FB1C78" w:rsidRDefault="00FB1C78" w:rsidP="006D3573">
            <w:pPr>
              <w:jc w:val="center"/>
            </w:pP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14</w:t>
            </w: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432384" w:rsidRPr="00C24A33" w:rsidRDefault="00C24A33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Pharmacokinetics and Pharmacodynamics of Protein Products</w:t>
            </w:r>
          </w:p>
        </w:tc>
        <w:tc>
          <w:tcPr>
            <w:tcW w:w="960" w:type="pct"/>
          </w:tcPr>
          <w:p w:rsidR="00432384" w:rsidRDefault="008C20A1" w:rsidP="00C41A8D">
            <w:pPr>
              <w:jc w:val="center"/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Asst. Prof.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Maja Savic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762B14" w:rsidRDefault="00C24A33" w:rsidP="003B6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Pharmacokinetics and Pharmacodynamics of Protein Products</w:t>
            </w:r>
          </w:p>
        </w:tc>
        <w:tc>
          <w:tcPr>
            <w:tcW w:w="960" w:type="pct"/>
          </w:tcPr>
          <w:p w:rsidR="00432384" w:rsidRDefault="008C20A1" w:rsidP="00C41A8D">
            <w:pPr>
              <w:jc w:val="center"/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Asst. Prof.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Maja Savic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06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432384" w:rsidRPr="00274A90" w:rsidRDefault="00432384" w:rsidP="0006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15</w:t>
            </w:r>
          </w:p>
        </w:tc>
        <w:tc>
          <w:tcPr>
            <w:tcW w:w="466" w:type="pct"/>
            <w:vAlign w:val="center"/>
          </w:tcPr>
          <w:p w:rsidR="00432384" w:rsidRPr="00274A90" w:rsidRDefault="00432384" w:rsidP="0006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:rsidR="00432384" w:rsidRPr="00C24A33" w:rsidRDefault="00C24A33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Immunogenicity of Biopharmaceuticals</w:t>
            </w:r>
          </w:p>
        </w:tc>
        <w:tc>
          <w:tcPr>
            <w:tcW w:w="960" w:type="pct"/>
          </w:tcPr>
          <w:p w:rsidR="00432384" w:rsidRDefault="00432384" w:rsidP="00C24A33">
            <w:pPr>
              <w:jc w:val="center"/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Asst. Prof. </w:t>
            </w:r>
            <w:r w:rsidR="00C24A3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Maja Savic</w:t>
            </w:r>
          </w:p>
        </w:tc>
      </w:tr>
      <w:tr w:rsidR="00432384" w:rsidRPr="00274A90" w:rsidTr="00EB316A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:rsidR="00432384" w:rsidRPr="00274A90" w:rsidRDefault="00432384" w:rsidP="0006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:rsidR="00432384" w:rsidRPr="00274A90" w:rsidRDefault="00432384" w:rsidP="0006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:rsidR="00432384" w:rsidRPr="008E6E8F" w:rsidRDefault="00432384" w:rsidP="003B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:rsidR="00432384" w:rsidRPr="00274A90" w:rsidRDefault="00C24A33" w:rsidP="00EB3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C24A33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Immunogenicity of Biopharmaceuticals</w:t>
            </w:r>
          </w:p>
        </w:tc>
        <w:tc>
          <w:tcPr>
            <w:tcW w:w="960" w:type="pct"/>
          </w:tcPr>
          <w:p w:rsidR="00432384" w:rsidRDefault="00C24A33" w:rsidP="00C41A8D">
            <w:pPr>
              <w:jc w:val="center"/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Asst. Prof.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Maja Savic</w:t>
            </w:r>
          </w:p>
        </w:tc>
      </w:tr>
    </w:tbl>
    <w:p w:rsidR="00A76866" w:rsidRDefault="00A76866" w:rsidP="00116A58">
      <w:pPr>
        <w:rPr>
          <w:rFonts w:ascii="Times New Roman" w:hAnsi="Times New Roman"/>
          <w:color w:val="000000"/>
          <w:lang w:val="ru-RU"/>
        </w:rPr>
      </w:pPr>
    </w:p>
    <w:p w:rsidR="00A76866" w:rsidRDefault="00A76866" w:rsidP="00116A58">
      <w:pPr>
        <w:rPr>
          <w:rFonts w:ascii="Times New Roman" w:hAnsi="Times New Roman"/>
          <w:color w:val="000000"/>
          <w:lang w:val="ru-RU"/>
        </w:rPr>
      </w:pPr>
    </w:p>
    <w:p w:rsidR="00116A58" w:rsidRPr="00274A90" w:rsidRDefault="00116A58" w:rsidP="00116A58">
      <w:pPr>
        <w:rPr>
          <w:rFonts w:ascii="Times New Roman" w:hAnsi="Times New Roman"/>
          <w:color w:val="000000"/>
          <w:lang w:val="ru-RU"/>
        </w:rPr>
      </w:pPr>
    </w:p>
    <w:p w:rsidR="00335B5C" w:rsidRPr="00EE33D3" w:rsidRDefault="00335B5C">
      <w:pPr>
        <w:rPr>
          <w:color w:val="000000"/>
          <w:lang w:val="en-GB"/>
        </w:rPr>
      </w:pPr>
    </w:p>
    <w:sectPr w:rsidR="00335B5C" w:rsidRPr="00EE33D3" w:rsidSect="00EF5319">
      <w:pgSz w:w="16840" w:h="11907" w:orient="landscape" w:code="9"/>
      <w:pgMar w:top="993" w:right="567" w:bottom="1134" w:left="567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F72"/>
    <w:multiLevelType w:val="hybridMultilevel"/>
    <w:tmpl w:val="817C0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B35"/>
    <w:multiLevelType w:val="hybridMultilevel"/>
    <w:tmpl w:val="B7DE6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453C6"/>
    <w:multiLevelType w:val="hybridMultilevel"/>
    <w:tmpl w:val="C2107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A1C65"/>
    <w:multiLevelType w:val="hybridMultilevel"/>
    <w:tmpl w:val="E72874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19E"/>
    <w:multiLevelType w:val="hybridMultilevel"/>
    <w:tmpl w:val="71A2E494"/>
    <w:lvl w:ilvl="0" w:tplc="B02C22DE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23DD7"/>
    <w:multiLevelType w:val="hybridMultilevel"/>
    <w:tmpl w:val="395A8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77DF"/>
    <w:multiLevelType w:val="hybridMultilevel"/>
    <w:tmpl w:val="A8985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7548A"/>
    <w:multiLevelType w:val="hybridMultilevel"/>
    <w:tmpl w:val="B5FAB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284D"/>
    <w:multiLevelType w:val="hybridMultilevel"/>
    <w:tmpl w:val="06FA0F52"/>
    <w:lvl w:ilvl="0" w:tplc="2E029002"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A258D"/>
    <w:multiLevelType w:val="hybridMultilevel"/>
    <w:tmpl w:val="A85EC44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B36"/>
    <w:multiLevelType w:val="hybridMultilevel"/>
    <w:tmpl w:val="8744A4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11CE3"/>
    <w:multiLevelType w:val="hybridMultilevel"/>
    <w:tmpl w:val="D93ED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26AA"/>
    <w:multiLevelType w:val="hybridMultilevel"/>
    <w:tmpl w:val="F0128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E2CA2"/>
    <w:multiLevelType w:val="hybridMultilevel"/>
    <w:tmpl w:val="FDE4AD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581B"/>
    <w:multiLevelType w:val="hybridMultilevel"/>
    <w:tmpl w:val="A3C6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6205"/>
    <w:multiLevelType w:val="hybridMultilevel"/>
    <w:tmpl w:val="4B0452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07F"/>
    <w:multiLevelType w:val="hybridMultilevel"/>
    <w:tmpl w:val="07602A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7C72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C4C47"/>
    <w:multiLevelType w:val="hybridMultilevel"/>
    <w:tmpl w:val="8D86C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41D2D"/>
    <w:multiLevelType w:val="hybridMultilevel"/>
    <w:tmpl w:val="DC2868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33E5"/>
    <w:multiLevelType w:val="hybridMultilevel"/>
    <w:tmpl w:val="17904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E2E"/>
    <w:multiLevelType w:val="hybridMultilevel"/>
    <w:tmpl w:val="E07E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02489"/>
    <w:multiLevelType w:val="hybridMultilevel"/>
    <w:tmpl w:val="51B4EDA4"/>
    <w:lvl w:ilvl="0" w:tplc="1B48E8F2"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3155"/>
    <w:multiLevelType w:val="hybridMultilevel"/>
    <w:tmpl w:val="A5647D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D0A1C13"/>
    <w:multiLevelType w:val="hybridMultilevel"/>
    <w:tmpl w:val="BAB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D555A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00E1A"/>
    <w:multiLevelType w:val="hybridMultilevel"/>
    <w:tmpl w:val="1C8C8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93146"/>
    <w:multiLevelType w:val="hybridMultilevel"/>
    <w:tmpl w:val="35C0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34534"/>
    <w:multiLevelType w:val="hybridMultilevel"/>
    <w:tmpl w:val="33188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50D3E"/>
    <w:multiLevelType w:val="hybridMultilevel"/>
    <w:tmpl w:val="202A6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547FC"/>
    <w:multiLevelType w:val="hybridMultilevel"/>
    <w:tmpl w:val="700A9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6"/>
  </w:num>
  <w:num w:numId="5">
    <w:abstractNumId w:val="19"/>
  </w:num>
  <w:num w:numId="6">
    <w:abstractNumId w:val="9"/>
  </w:num>
  <w:num w:numId="7">
    <w:abstractNumId w:val="13"/>
  </w:num>
  <w:num w:numId="8">
    <w:abstractNumId w:val="11"/>
  </w:num>
  <w:num w:numId="9">
    <w:abstractNumId w:val="20"/>
  </w:num>
  <w:num w:numId="10">
    <w:abstractNumId w:val="18"/>
  </w:num>
  <w:num w:numId="11">
    <w:abstractNumId w:val="29"/>
  </w:num>
  <w:num w:numId="12">
    <w:abstractNumId w:val="2"/>
  </w:num>
  <w:num w:numId="13">
    <w:abstractNumId w:val="21"/>
  </w:num>
  <w:num w:numId="14">
    <w:abstractNumId w:val="28"/>
  </w:num>
  <w:num w:numId="15">
    <w:abstractNumId w:val="17"/>
  </w:num>
  <w:num w:numId="16">
    <w:abstractNumId w:val="30"/>
  </w:num>
  <w:num w:numId="17">
    <w:abstractNumId w:val="25"/>
  </w:num>
  <w:num w:numId="18">
    <w:abstractNumId w:val="0"/>
  </w:num>
  <w:num w:numId="19">
    <w:abstractNumId w:val="14"/>
  </w:num>
  <w:num w:numId="20">
    <w:abstractNumId w:val="23"/>
  </w:num>
  <w:num w:numId="21">
    <w:abstractNumId w:val="6"/>
  </w:num>
  <w:num w:numId="22">
    <w:abstractNumId w:val="24"/>
  </w:num>
  <w:num w:numId="23">
    <w:abstractNumId w:val="1"/>
  </w:num>
  <w:num w:numId="24">
    <w:abstractNumId w:val="27"/>
  </w:num>
  <w:num w:numId="25">
    <w:abstractNumId w:val="12"/>
  </w:num>
  <w:num w:numId="26">
    <w:abstractNumId w:val="7"/>
  </w:num>
  <w:num w:numId="27">
    <w:abstractNumId w:val="26"/>
  </w:num>
  <w:num w:numId="28">
    <w:abstractNumId w:val="4"/>
  </w:num>
  <w:num w:numId="29">
    <w:abstractNumId w:val="5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58"/>
    <w:rsid w:val="0000239C"/>
    <w:rsid w:val="00014ED3"/>
    <w:rsid w:val="000225B1"/>
    <w:rsid w:val="00061C85"/>
    <w:rsid w:val="00071E44"/>
    <w:rsid w:val="00084BF4"/>
    <w:rsid w:val="000B3E4A"/>
    <w:rsid w:val="000B66D0"/>
    <w:rsid w:val="000C6611"/>
    <w:rsid w:val="000F6855"/>
    <w:rsid w:val="00111CC1"/>
    <w:rsid w:val="00116A58"/>
    <w:rsid w:val="001317D0"/>
    <w:rsid w:val="001331B9"/>
    <w:rsid w:val="0013436B"/>
    <w:rsid w:val="0015291E"/>
    <w:rsid w:val="00165331"/>
    <w:rsid w:val="001837B7"/>
    <w:rsid w:val="001A033D"/>
    <w:rsid w:val="001D3D45"/>
    <w:rsid w:val="001D74F4"/>
    <w:rsid w:val="002066DE"/>
    <w:rsid w:val="00213931"/>
    <w:rsid w:val="002160DB"/>
    <w:rsid w:val="00221820"/>
    <w:rsid w:val="00231F27"/>
    <w:rsid w:val="00253B36"/>
    <w:rsid w:val="0026363C"/>
    <w:rsid w:val="00274A90"/>
    <w:rsid w:val="002A230F"/>
    <w:rsid w:val="002C2F5D"/>
    <w:rsid w:val="002E07FB"/>
    <w:rsid w:val="002E0D48"/>
    <w:rsid w:val="002E2C4E"/>
    <w:rsid w:val="002E3FFD"/>
    <w:rsid w:val="00316EAF"/>
    <w:rsid w:val="00327876"/>
    <w:rsid w:val="00335B5C"/>
    <w:rsid w:val="0034775F"/>
    <w:rsid w:val="003652D5"/>
    <w:rsid w:val="00365C80"/>
    <w:rsid w:val="00373317"/>
    <w:rsid w:val="003872DF"/>
    <w:rsid w:val="003A4F3F"/>
    <w:rsid w:val="003A7FC1"/>
    <w:rsid w:val="003B336D"/>
    <w:rsid w:val="003B692C"/>
    <w:rsid w:val="003C23DB"/>
    <w:rsid w:val="003D2DCA"/>
    <w:rsid w:val="003D75E6"/>
    <w:rsid w:val="003E2164"/>
    <w:rsid w:val="003F5352"/>
    <w:rsid w:val="00401181"/>
    <w:rsid w:val="00414F55"/>
    <w:rsid w:val="00425EC4"/>
    <w:rsid w:val="004273E2"/>
    <w:rsid w:val="00432384"/>
    <w:rsid w:val="00437BAD"/>
    <w:rsid w:val="0045024D"/>
    <w:rsid w:val="0045494E"/>
    <w:rsid w:val="00456202"/>
    <w:rsid w:val="0047361C"/>
    <w:rsid w:val="00473CA1"/>
    <w:rsid w:val="004752B0"/>
    <w:rsid w:val="00484708"/>
    <w:rsid w:val="0048503D"/>
    <w:rsid w:val="00491B79"/>
    <w:rsid w:val="004A204F"/>
    <w:rsid w:val="004A496B"/>
    <w:rsid w:val="004B42EB"/>
    <w:rsid w:val="004C625A"/>
    <w:rsid w:val="004D32EE"/>
    <w:rsid w:val="0050630A"/>
    <w:rsid w:val="0051551F"/>
    <w:rsid w:val="00516107"/>
    <w:rsid w:val="0052249C"/>
    <w:rsid w:val="00543EB3"/>
    <w:rsid w:val="00564005"/>
    <w:rsid w:val="0059482F"/>
    <w:rsid w:val="005A072B"/>
    <w:rsid w:val="005A4AE3"/>
    <w:rsid w:val="005A6F17"/>
    <w:rsid w:val="005B1E43"/>
    <w:rsid w:val="005C5B43"/>
    <w:rsid w:val="005F11B2"/>
    <w:rsid w:val="005F2F49"/>
    <w:rsid w:val="00613DA6"/>
    <w:rsid w:val="00635B70"/>
    <w:rsid w:val="006427D8"/>
    <w:rsid w:val="006502F3"/>
    <w:rsid w:val="00664763"/>
    <w:rsid w:val="00696F73"/>
    <w:rsid w:val="006B713F"/>
    <w:rsid w:val="006C1360"/>
    <w:rsid w:val="006C29C7"/>
    <w:rsid w:val="006C4FFD"/>
    <w:rsid w:val="006C5E05"/>
    <w:rsid w:val="006D2048"/>
    <w:rsid w:val="006F13D2"/>
    <w:rsid w:val="006F78BF"/>
    <w:rsid w:val="007102EB"/>
    <w:rsid w:val="00715448"/>
    <w:rsid w:val="0072121B"/>
    <w:rsid w:val="00727BDA"/>
    <w:rsid w:val="00734BB0"/>
    <w:rsid w:val="00762B14"/>
    <w:rsid w:val="00771EB0"/>
    <w:rsid w:val="00773A3A"/>
    <w:rsid w:val="007C2A26"/>
    <w:rsid w:val="007C600E"/>
    <w:rsid w:val="008067D3"/>
    <w:rsid w:val="0082361A"/>
    <w:rsid w:val="00847308"/>
    <w:rsid w:val="0087025D"/>
    <w:rsid w:val="00884D6B"/>
    <w:rsid w:val="00892175"/>
    <w:rsid w:val="008B40B0"/>
    <w:rsid w:val="008B66E3"/>
    <w:rsid w:val="008C20A1"/>
    <w:rsid w:val="008D24FC"/>
    <w:rsid w:val="008E6E8F"/>
    <w:rsid w:val="009255F2"/>
    <w:rsid w:val="0093400C"/>
    <w:rsid w:val="00937C48"/>
    <w:rsid w:val="00942699"/>
    <w:rsid w:val="009527BB"/>
    <w:rsid w:val="009527D1"/>
    <w:rsid w:val="009746CF"/>
    <w:rsid w:val="00991F91"/>
    <w:rsid w:val="00992E05"/>
    <w:rsid w:val="009A17F4"/>
    <w:rsid w:val="009A7B59"/>
    <w:rsid w:val="009C2ED4"/>
    <w:rsid w:val="009C62C7"/>
    <w:rsid w:val="009D5A66"/>
    <w:rsid w:val="009D6B84"/>
    <w:rsid w:val="009F5681"/>
    <w:rsid w:val="00A33213"/>
    <w:rsid w:val="00A40E00"/>
    <w:rsid w:val="00A513B5"/>
    <w:rsid w:val="00A51C47"/>
    <w:rsid w:val="00A64FAD"/>
    <w:rsid w:val="00A65DC0"/>
    <w:rsid w:val="00A76866"/>
    <w:rsid w:val="00A83A91"/>
    <w:rsid w:val="00A9047D"/>
    <w:rsid w:val="00A97829"/>
    <w:rsid w:val="00AC7064"/>
    <w:rsid w:val="00AD1014"/>
    <w:rsid w:val="00AD70D8"/>
    <w:rsid w:val="00B05EEA"/>
    <w:rsid w:val="00B26A0E"/>
    <w:rsid w:val="00B35F44"/>
    <w:rsid w:val="00B4397A"/>
    <w:rsid w:val="00B4725E"/>
    <w:rsid w:val="00B55FD3"/>
    <w:rsid w:val="00B67815"/>
    <w:rsid w:val="00BC7FE0"/>
    <w:rsid w:val="00BD4218"/>
    <w:rsid w:val="00BE6C70"/>
    <w:rsid w:val="00C042DC"/>
    <w:rsid w:val="00C10A1E"/>
    <w:rsid w:val="00C12B37"/>
    <w:rsid w:val="00C24A33"/>
    <w:rsid w:val="00C375CF"/>
    <w:rsid w:val="00C41A8D"/>
    <w:rsid w:val="00C42B09"/>
    <w:rsid w:val="00C564C6"/>
    <w:rsid w:val="00C603C4"/>
    <w:rsid w:val="00C768BB"/>
    <w:rsid w:val="00C90E72"/>
    <w:rsid w:val="00CA1039"/>
    <w:rsid w:val="00CB13F5"/>
    <w:rsid w:val="00CC0496"/>
    <w:rsid w:val="00CC13EF"/>
    <w:rsid w:val="00CD735F"/>
    <w:rsid w:val="00CF108C"/>
    <w:rsid w:val="00CF1205"/>
    <w:rsid w:val="00CF5AF0"/>
    <w:rsid w:val="00D02D11"/>
    <w:rsid w:val="00D2781E"/>
    <w:rsid w:val="00D27F6A"/>
    <w:rsid w:val="00D34200"/>
    <w:rsid w:val="00D41E37"/>
    <w:rsid w:val="00D46F95"/>
    <w:rsid w:val="00D7272E"/>
    <w:rsid w:val="00D770F4"/>
    <w:rsid w:val="00D83560"/>
    <w:rsid w:val="00D83F62"/>
    <w:rsid w:val="00D84764"/>
    <w:rsid w:val="00D90A10"/>
    <w:rsid w:val="00D92138"/>
    <w:rsid w:val="00DA3064"/>
    <w:rsid w:val="00DA6FB8"/>
    <w:rsid w:val="00DC0BA8"/>
    <w:rsid w:val="00DC5378"/>
    <w:rsid w:val="00DE219F"/>
    <w:rsid w:val="00E10595"/>
    <w:rsid w:val="00E17520"/>
    <w:rsid w:val="00E27EC3"/>
    <w:rsid w:val="00E43913"/>
    <w:rsid w:val="00E60E54"/>
    <w:rsid w:val="00E74304"/>
    <w:rsid w:val="00E75B32"/>
    <w:rsid w:val="00EB07E7"/>
    <w:rsid w:val="00EB316A"/>
    <w:rsid w:val="00EC61BE"/>
    <w:rsid w:val="00EE33D3"/>
    <w:rsid w:val="00EF5319"/>
    <w:rsid w:val="00EF78D2"/>
    <w:rsid w:val="00F04156"/>
    <w:rsid w:val="00F04681"/>
    <w:rsid w:val="00F068BC"/>
    <w:rsid w:val="00F247F6"/>
    <w:rsid w:val="00F45F79"/>
    <w:rsid w:val="00F705B4"/>
    <w:rsid w:val="00F737F4"/>
    <w:rsid w:val="00F74EE2"/>
    <w:rsid w:val="00FB0E4E"/>
    <w:rsid w:val="00FB1C78"/>
    <w:rsid w:val="00FC3E39"/>
    <w:rsid w:val="00FC6280"/>
    <w:rsid w:val="00FD2908"/>
    <w:rsid w:val="00FE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35173-977C-7B44-9E1F-E94468A1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CF"/>
    <w:pPr>
      <w:spacing w:after="200" w:line="276" w:lineRule="auto"/>
    </w:pPr>
    <w:rPr>
      <w:rFonts w:ascii="Arial" w:hAnsi="Arial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16A58"/>
  </w:style>
  <w:style w:type="table" w:styleId="TableGrid">
    <w:name w:val="Table Grid"/>
    <w:basedOn w:val="TableNormal"/>
    <w:rsid w:val="00116A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16A58"/>
    <w:rPr>
      <w:color w:val="0000FF"/>
      <w:u w:val="single"/>
    </w:rPr>
  </w:style>
  <w:style w:type="paragraph" w:customStyle="1" w:styleId="Default">
    <w:name w:val="Default"/>
    <w:uiPriority w:val="99"/>
    <w:rsid w:val="00116A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16A5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116A58"/>
    <w:rPr>
      <w:rFonts w:ascii="Tahoma" w:eastAsia="Times New Roman" w:hAnsi="Tahoma" w:cs="Times New Roman"/>
      <w:sz w:val="16"/>
      <w:szCs w:val="16"/>
    </w:rPr>
  </w:style>
  <w:style w:type="table" w:styleId="TableContemporary">
    <w:name w:val="Table Contemporary"/>
    <w:basedOn w:val="TableNormal"/>
    <w:rsid w:val="00116A58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16A5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1">
    <w:name w:val="Light Shading1"/>
    <w:basedOn w:val="TableNormal"/>
    <w:uiPriority w:val="60"/>
    <w:rsid w:val="00116A5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16A58"/>
    <w:rPr>
      <w:rFonts w:ascii="Arial" w:hAnsi="Arial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116A58"/>
    <w:rPr>
      <w:rFonts w:ascii="Arial" w:hAnsi="Arial"/>
      <w:sz w:val="28"/>
      <w:szCs w:val="22"/>
    </w:rPr>
  </w:style>
  <w:style w:type="character" w:styleId="CommentReference">
    <w:name w:val="annotation reference"/>
    <w:uiPriority w:val="99"/>
    <w:semiHidden/>
    <w:unhideWhenUsed/>
    <w:rsid w:val="00F7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37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37F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1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odrag.lukic@medf.kg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jovana.novakovic@fmn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326A-9DEF-41FF-85A2-31C7024C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Gordana Radic</cp:lastModifiedBy>
  <cp:revision>2</cp:revision>
  <dcterms:created xsi:type="dcterms:W3CDTF">2026-02-07T16:44:00Z</dcterms:created>
  <dcterms:modified xsi:type="dcterms:W3CDTF">2026-02-07T16:44:00Z</dcterms:modified>
</cp:coreProperties>
</file>